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97B7D" w14:textId="77777777" w:rsidR="00610234" w:rsidRDefault="00610234">
      <w:pPr>
        <w:rPr>
          <w:rFonts w:ascii="Arial" w:hAnsi="Arial" w:cs="Arial"/>
          <w:sz w:val="24"/>
          <w:szCs w:val="24"/>
        </w:rPr>
      </w:pPr>
    </w:p>
    <w:p w14:paraId="2D7C1B0D" w14:textId="1705F15F" w:rsidR="00C7221F" w:rsidRPr="008041F4" w:rsidRDefault="000F44EB">
      <w:pPr>
        <w:rPr>
          <w:rFonts w:ascii="Arial" w:hAnsi="Arial" w:cs="Arial"/>
          <w:sz w:val="24"/>
          <w:szCs w:val="24"/>
        </w:rPr>
      </w:pPr>
      <w:r w:rsidRPr="000F44EB">
        <w:rPr>
          <w:rFonts w:ascii="Arial" w:hAnsi="Arial" w:cs="Arial"/>
          <w:sz w:val="24"/>
          <w:szCs w:val="24"/>
        </w:rPr>
        <w:t>ZAMAWIAJĄCY:</w:t>
      </w:r>
      <w:r w:rsidR="008041F4">
        <w:rPr>
          <w:rFonts w:ascii="Arial" w:hAnsi="Arial" w:cs="Arial"/>
          <w:sz w:val="24"/>
          <w:szCs w:val="24"/>
        </w:rPr>
        <w:t xml:space="preserve"> </w:t>
      </w:r>
      <w:r w:rsidR="00C97936">
        <w:rPr>
          <w:rFonts w:ascii="Arial" w:hAnsi="Arial" w:cs="Arial"/>
          <w:b/>
          <w:bCs/>
          <w:sz w:val="24"/>
          <w:szCs w:val="24"/>
        </w:rPr>
        <w:t>Zespół Szkolno- Przedszkolny Reszlu</w:t>
      </w:r>
    </w:p>
    <w:p w14:paraId="523E2605" w14:textId="5FA0FB61" w:rsidR="00C24027" w:rsidRPr="00C24027" w:rsidRDefault="00C24027" w:rsidP="00C24027">
      <w:pPr>
        <w:rPr>
          <w:rFonts w:ascii="Arial" w:hAnsi="Arial" w:cs="Arial"/>
          <w:sz w:val="24"/>
          <w:szCs w:val="24"/>
        </w:rPr>
      </w:pPr>
      <w:r w:rsidRPr="00C24027">
        <w:rPr>
          <w:rFonts w:ascii="Arial" w:hAnsi="Arial" w:cs="Arial"/>
          <w:sz w:val="24"/>
          <w:szCs w:val="24"/>
        </w:rPr>
        <w:t xml:space="preserve">Znak postępowania: </w:t>
      </w:r>
      <w:r w:rsidR="00C97936">
        <w:rPr>
          <w:rFonts w:ascii="Arial" w:hAnsi="Arial" w:cs="Arial"/>
          <w:b/>
          <w:sz w:val="24"/>
          <w:szCs w:val="24"/>
        </w:rPr>
        <w:t>ZSP.27</w:t>
      </w:r>
      <w:r w:rsidR="0051190B">
        <w:rPr>
          <w:rFonts w:ascii="Arial" w:hAnsi="Arial" w:cs="Arial"/>
          <w:b/>
          <w:sz w:val="24"/>
          <w:szCs w:val="24"/>
        </w:rPr>
        <w:t>1</w:t>
      </w:r>
      <w:r w:rsidR="00C67CA5">
        <w:rPr>
          <w:rFonts w:ascii="Arial" w:hAnsi="Arial" w:cs="Arial"/>
          <w:b/>
          <w:sz w:val="24"/>
          <w:szCs w:val="24"/>
        </w:rPr>
        <w:t>.1</w:t>
      </w:r>
      <w:r w:rsidR="00C97936">
        <w:rPr>
          <w:rFonts w:ascii="Arial" w:hAnsi="Arial" w:cs="Arial"/>
          <w:b/>
          <w:sz w:val="24"/>
          <w:szCs w:val="24"/>
        </w:rPr>
        <w:t>.</w:t>
      </w:r>
      <w:r w:rsidRPr="00C24027">
        <w:rPr>
          <w:rFonts w:ascii="Arial" w:hAnsi="Arial" w:cs="Arial"/>
          <w:b/>
          <w:sz w:val="24"/>
          <w:szCs w:val="24"/>
        </w:rPr>
        <w:t>202</w:t>
      </w:r>
      <w:r w:rsidR="00A738FC">
        <w:rPr>
          <w:rFonts w:ascii="Arial" w:hAnsi="Arial" w:cs="Arial"/>
          <w:b/>
          <w:sz w:val="24"/>
          <w:szCs w:val="24"/>
        </w:rPr>
        <w:t>5</w:t>
      </w:r>
    </w:p>
    <w:p w14:paraId="0D267DBE" w14:textId="77777777" w:rsidR="000F44EB" w:rsidRDefault="000F44EB">
      <w:pPr>
        <w:rPr>
          <w:rFonts w:ascii="Arial" w:hAnsi="Arial" w:cs="Arial"/>
          <w:sz w:val="24"/>
          <w:szCs w:val="24"/>
        </w:rPr>
      </w:pPr>
    </w:p>
    <w:p w14:paraId="18B2A875" w14:textId="77777777" w:rsidR="00173A32" w:rsidRDefault="00173A32">
      <w:pPr>
        <w:rPr>
          <w:rFonts w:ascii="Arial" w:hAnsi="Arial" w:cs="Arial"/>
          <w:sz w:val="24"/>
          <w:szCs w:val="24"/>
        </w:rPr>
      </w:pPr>
    </w:p>
    <w:p w14:paraId="18F56075" w14:textId="77777777" w:rsidR="000F44EB" w:rsidRDefault="000F44EB">
      <w:pPr>
        <w:rPr>
          <w:rFonts w:ascii="Arial" w:hAnsi="Arial" w:cs="Arial"/>
          <w:sz w:val="24"/>
          <w:szCs w:val="24"/>
        </w:rPr>
      </w:pPr>
    </w:p>
    <w:p w14:paraId="3B0807AE" w14:textId="77777777" w:rsidR="00C97936" w:rsidRDefault="000F44EB" w:rsidP="00C97936">
      <w:pPr>
        <w:jc w:val="center"/>
        <w:rPr>
          <w:rFonts w:ascii="Arial" w:hAnsi="Arial" w:cs="Arial"/>
          <w:sz w:val="30"/>
          <w:szCs w:val="30"/>
        </w:rPr>
      </w:pPr>
      <w:r>
        <w:rPr>
          <w:rFonts w:ascii="Arial" w:hAnsi="Arial" w:cs="Arial"/>
          <w:sz w:val="30"/>
          <w:szCs w:val="30"/>
        </w:rPr>
        <w:t>SPECYFIKACJA WARUNKÓW ZAMÓWIENIA</w:t>
      </w:r>
    </w:p>
    <w:p w14:paraId="434B6C56" w14:textId="4845EF3A" w:rsidR="0097653B" w:rsidRDefault="003B198E" w:rsidP="0097653B">
      <w:pPr>
        <w:jc w:val="center"/>
        <w:rPr>
          <w:rFonts w:ascii="Arial" w:hAnsi="Arial" w:cs="Arial"/>
          <w:b/>
          <w:sz w:val="30"/>
          <w:szCs w:val="30"/>
        </w:rPr>
      </w:pPr>
      <w:r w:rsidRPr="003B198E">
        <w:rPr>
          <w:rFonts w:ascii="Arial" w:hAnsi="Arial" w:cs="Arial"/>
          <w:b/>
          <w:sz w:val="30"/>
          <w:szCs w:val="30"/>
        </w:rPr>
        <w:t xml:space="preserve">„ </w:t>
      </w:r>
      <w:r w:rsidR="0097653B" w:rsidRPr="0097653B">
        <w:rPr>
          <w:rFonts w:ascii="Arial" w:hAnsi="Arial" w:cs="Arial"/>
          <w:b/>
          <w:sz w:val="30"/>
          <w:szCs w:val="30"/>
        </w:rPr>
        <w:t xml:space="preserve">Sukcesywna dostawa artykułów spożywczych na stołówki w Zespole </w:t>
      </w:r>
      <w:proofErr w:type="spellStart"/>
      <w:r w:rsidR="0097653B" w:rsidRPr="0097653B">
        <w:rPr>
          <w:rFonts w:ascii="Arial" w:hAnsi="Arial" w:cs="Arial"/>
          <w:b/>
          <w:sz w:val="30"/>
          <w:szCs w:val="30"/>
        </w:rPr>
        <w:t>Szkolno</w:t>
      </w:r>
      <w:proofErr w:type="spellEnd"/>
      <w:r w:rsidR="0097653B" w:rsidRPr="0097653B">
        <w:rPr>
          <w:rFonts w:ascii="Arial" w:hAnsi="Arial" w:cs="Arial"/>
          <w:b/>
          <w:sz w:val="30"/>
          <w:szCs w:val="30"/>
        </w:rPr>
        <w:t>– Przedszkolnym w Reszlu do magazynów szkolnych w Reszlu ul.</w:t>
      </w:r>
      <w:r w:rsidR="0097653B">
        <w:rPr>
          <w:rFonts w:ascii="Arial" w:hAnsi="Arial" w:cs="Arial"/>
          <w:b/>
          <w:sz w:val="30"/>
          <w:szCs w:val="30"/>
        </w:rPr>
        <w:t xml:space="preserve"> </w:t>
      </w:r>
      <w:r w:rsidR="0097653B" w:rsidRPr="0097653B">
        <w:rPr>
          <w:rFonts w:ascii="Arial" w:hAnsi="Arial" w:cs="Arial"/>
          <w:b/>
          <w:sz w:val="30"/>
          <w:szCs w:val="30"/>
        </w:rPr>
        <w:t xml:space="preserve">Chrobrego 5A i </w:t>
      </w:r>
      <w:r w:rsidR="0097653B">
        <w:rPr>
          <w:rFonts w:ascii="Arial" w:hAnsi="Arial" w:cs="Arial"/>
          <w:b/>
          <w:sz w:val="30"/>
          <w:szCs w:val="30"/>
        </w:rPr>
        <w:t xml:space="preserve"> </w:t>
      </w:r>
      <w:r w:rsidR="0097653B" w:rsidRPr="0097653B">
        <w:rPr>
          <w:rFonts w:ascii="Arial" w:hAnsi="Arial" w:cs="Arial"/>
          <w:b/>
          <w:sz w:val="30"/>
          <w:szCs w:val="30"/>
        </w:rPr>
        <w:t>Konopnickiej 2 od 01.01.2026 r. do 31.12.2026 r.</w:t>
      </w:r>
      <w:r w:rsidR="0097653B">
        <w:rPr>
          <w:rFonts w:ascii="Arial" w:hAnsi="Arial" w:cs="Arial"/>
          <w:b/>
          <w:sz w:val="30"/>
          <w:szCs w:val="30"/>
        </w:rPr>
        <w:t>”</w:t>
      </w:r>
    </w:p>
    <w:p w14:paraId="0A8A7BD6" w14:textId="19F1EC5E" w:rsidR="000F44EB" w:rsidRDefault="000F44EB" w:rsidP="00C97936">
      <w:pPr>
        <w:jc w:val="center"/>
        <w:rPr>
          <w:rFonts w:ascii="Arial" w:hAnsi="Arial" w:cs="Arial"/>
          <w:sz w:val="24"/>
          <w:szCs w:val="24"/>
        </w:rPr>
      </w:pPr>
      <w:r>
        <w:rPr>
          <w:rFonts w:ascii="Arial" w:hAnsi="Arial" w:cs="Arial"/>
          <w:sz w:val="25"/>
          <w:szCs w:val="25"/>
        </w:rPr>
        <w:t>(określenie przedmiotu zamówienia)</w:t>
      </w:r>
    </w:p>
    <w:p w14:paraId="7DBD88D2" w14:textId="77777777" w:rsidR="000F44EB" w:rsidRDefault="000F44EB">
      <w:pPr>
        <w:rPr>
          <w:sz w:val="18"/>
          <w:szCs w:val="18"/>
        </w:rPr>
      </w:pPr>
    </w:p>
    <w:p w14:paraId="6B36D673" w14:textId="77777777" w:rsidR="00173A32" w:rsidRDefault="00173A32">
      <w:pPr>
        <w:rPr>
          <w:sz w:val="18"/>
          <w:szCs w:val="18"/>
        </w:rPr>
      </w:pPr>
    </w:p>
    <w:p w14:paraId="31CDE4DA" w14:textId="77777777" w:rsidR="00173A32" w:rsidRDefault="00173A32">
      <w:pPr>
        <w:rPr>
          <w:sz w:val="18"/>
          <w:szCs w:val="18"/>
        </w:rPr>
      </w:pPr>
    </w:p>
    <w:p w14:paraId="2638BA00" w14:textId="7FA8CEB1" w:rsidR="00173A32" w:rsidRPr="00654DA2" w:rsidRDefault="00173A32">
      <w:pPr>
        <w:rPr>
          <w:rFonts w:ascii="Arial" w:hAnsi="Arial" w:cs="Arial"/>
          <w:color w:val="FF0000"/>
          <w:sz w:val="30"/>
          <w:szCs w:val="30"/>
        </w:rPr>
      </w:pPr>
      <w:r>
        <w:rPr>
          <w:rFonts w:ascii="Arial" w:hAnsi="Arial" w:cs="Arial"/>
          <w:sz w:val="30"/>
          <w:szCs w:val="30"/>
        </w:rPr>
        <w:t>TRYB UDZIELENIA ZAMÓWIENIA: tryb podstawowy bez negocjacji</w:t>
      </w:r>
    </w:p>
    <w:p w14:paraId="7F96B809" w14:textId="77777777" w:rsidR="00173A32" w:rsidRPr="00654DA2" w:rsidRDefault="00173A32">
      <w:pPr>
        <w:rPr>
          <w:rFonts w:ascii="Arial" w:hAnsi="Arial" w:cs="Arial"/>
          <w:color w:val="FF0000"/>
          <w:sz w:val="30"/>
          <w:szCs w:val="30"/>
        </w:rPr>
      </w:pPr>
    </w:p>
    <w:p w14:paraId="3E36C8FB" w14:textId="3DF75E0F" w:rsidR="00C97936" w:rsidRPr="00674608" w:rsidRDefault="00173A32" w:rsidP="00C97936">
      <w:pPr>
        <w:jc w:val="center"/>
        <w:rPr>
          <w:rFonts w:ascii="Arial" w:hAnsi="Arial" w:cs="Arial"/>
          <w:b/>
          <w:bCs/>
          <w:color w:val="000000" w:themeColor="text1"/>
          <w:sz w:val="30"/>
          <w:szCs w:val="30"/>
        </w:rPr>
      </w:pPr>
      <w:r w:rsidRPr="00654DA2">
        <w:rPr>
          <w:rFonts w:ascii="Arial" w:hAnsi="Arial" w:cs="Arial"/>
          <w:sz w:val="30"/>
          <w:szCs w:val="30"/>
        </w:rPr>
        <w:t xml:space="preserve">ZATWIERDZIŁ: </w:t>
      </w:r>
      <w:r w:rsidR="00C97936" w:rsidRPr="00674608">
        <w:rPr>
          <w:rFonts w:ascii="Arial" w:hAnsi="Arial" w:cs="Arial"/>
          <w:b/>
          <w:bCs/>
          <w:color w:val="000000" w:themeColor="text1"/>
          <w:sz w:val="30"/>
          <w:szCs w:val="30"/>
        </w:rPr>
        <w:t xml:space="preserve">Dyrektor Zespołu </w:t>
      </w:r>
      <w:proofErr w:type="spellStart"/>
      <w:r w:rsidR="00C97936" w:rsidRPr="00674608">
        <w:rPr>
          <w:rFonts w:ascii="Arial" w:hAnsi="Arial" w:cs="Arial"/>
          <w:b/>
          <w:bCs/>
          <w:color w:val="000000" w:themeColor="text1"/>
          <w:sz w:val="30"/>
          <w:szCs w:val="30"/>
        </w:rPr>
        <w:t>Szkolno</w:t>
      </w:r>
      <w:proofErr w:type="spellEnd"/>
      <w:r w:rsidR="00C97936" w:rsidRPr="00674608">
        <w:rPr>
          <w:rFonts w:ascii="Arial" w:hAnsi="Arial" w:cs="Arial"/>
          <w:b/>
          <w:bCs/>
          <w:color w:val="000000" w:themeColor="text1"/>
          <w:sz w:val="30"/>
          <w:szCs w:val="30"/>
        </w:rPr>
        <w:t>– Przedszkolnego</w:t>
      </w:r>
    </w:p>
    <w:p w14:paraId="61BB817C" w14:textId="2195E8DD" w:rsidR="00173A32" w:rsidRPr="00654DA2" w:rsidRDefault="00C97936" w:rsidP="00674608">
      <w:pPr>
        <w:jc w:val="center"/>
        <w:rPr>
          <w:rFonts w:ascii="Arial" w:hAnsi="Arial" w:cs="Arial"/>
          <w:color w:val="FF0000"/>
          <w:sz w:val="30"/>
          <w:szCs w:val="30"/>
        </w:rPr>
      </w:pPr>
      <w:r w:rsidRPr="00674608">
        <w:rPr>
          <w:rFonts w:ascii="Arial" w:hAnsi="Arial" w:cs="Arial"/>
          <w:b/>
          <w:bCs/>
          <w:color w:val="000000" w:themeColor="text1"/>
          <w:sz w:val="30"/>
          <w:szCs w:val="30"/>
        </w:rPr>
        <w:t>w Reszlu</w:t>
      </w:r>
    </w:p>
    <w:p w14:paraId="0A0E4E58" w14:textId="15DE548A" w:rsidR="00452A75" w:rsidRDefault="00E458A1" w:rsidP="003E2ED3">
      <w:pPr>
        <w:rPr>
          <w:rFonts w:ascii="Arial" w:hAnsi="Arial" w:cs="Arial"/>
          <w:b/>
          <w:bCs/>
          <w:sz w:val="24"/>
          <w:szCs w:val="24"/>
          <w:highlight w:val="lightGray"/>
        </w:rPr>
      </w:pPr>
      <w:r>
        <w:rPr>
          <w:rFonts w:ascii="Arial" w:hAnsi="Arial" w:cs="Arial"/>
          <w:sz w:val="30"/>
          <w:szCs w:val="30"/>
        </w:rPr>
        <w:t>Reszel</w:t>
      </w:r>
      <w:r w:rsidR="00173A32">
        <w:rPr>
          <w:rFonts w:ascii="Arial" w:hAnsi="Arial" w:cs="Arial"/>
          <w:sz w:val="30"/>
          <w:szCs w:val="30"/>
        </w:rPr>
        <w:t xml:space="preserve">, </w:t>
      </w:r>
      <w:r w:rsidR="00C67CA5">
        <w:rPr>
          <w:rFonts w:ascii="Arial" w:hAnsi="Arial" w:cs="Arial"/>
          <w:sz w:val="30"/>
          <w:szCs w:val="30"/>
        </w:rPr>
        <w:t>0</w:t>
      </w:r>
      <w:r w:rsidR="00C25439">
        <w:rPr>
          <w:rFonts w:ascii="Arial" w:hAnsi="Arial" w:cs="Arial"/>
          <w:sz w:val="30"/>
          <w:szCs w:val="30"/>
        </w:rPr>
        <w:t>8</w:t>
      </w:r>
      <w:r w:rsidR="00654DA2">
        <w:rPr>
          <w:rFonts w:ascii="Arial" w:hAnsi="Arial" w:cs="Arial"/>
          <w:sz w:val="30"/>
          <w:szCs w:val="30"/>
        </w:rPr>
        <w:t>.1</w:t>
      </w:r>
      <w:r w:rsidR="00C67CA5">
        <w:rPr>
          <w:rFonts w:ascii="Arial" w:hAnsi="Arial" w:cs="Arial"/>
          <w:sz w:val="30"/>
          <w:szCs w:val="30"/>
        </w:rPr>
        <w:t>2</w:t>
      </w:r>
      <w:r w:rsidR="00654DA2">
        <w:rPr>
          <w:rFonts w:ascii="Arial" w:hAnsi="Arial" w:cs="Arial"/>
          <w:sz w:val="30"/>
          <w:szCs w:val="30"/>
        </w:rPr>
        <w:t>.202</w:t>
      </w:r>
      <w:r w:rsidR="00A738FC">
        <w:rPr>
          <w:rFonts w:ascii="Arial" w:hAnsi="Arial" w:cs="Arial"/>
          <w:sz w:val="30"/>
          <w:szCs w:val="30"/>
        </w:rPr>
        <w:t>5</w:t>
      </w:r>
      <w:r w:rsidR="00654DA2">
        <w:rPr>
          <w:rFonts w:ascii="Arial" w:hAnsi="Arial" w:cs="Arial"/>
          <w:sz w:val="30"/>
          <w:szCs w:val="30"/>
        </w:rPr>
        <w:t xml:space="preserve"> r.</w:t>
      </w:r>
      <w:r w:rsidR="00153EE7">
        <w:rPr>
          <w:rFonts w:ascii="Arial" w:hAnsi="Arial" w:cs="Arial"/>
          <w:sz w:val="30"/>
          <w:szCs w:val="30"/>
        </w:rPr>
        <w:t xml:space="preserve"> </w:t>
      </w:r>
    </w:p>
    <w:p w14:paraId="61E04B20" w14:textId="77777777" w:rsidR="00452A75" w:rsidRDefault="00452A75" w:rsidP="0057309B">
      <w:pPr>
        <w:spacing w:line="360" w:lineRule="auto"/>
        <w:contextualSpacing/>
        <w:rPr>
          <w:rFonts w:ascii="Arial" w:hAnsi="Arial" w:cs="Arial"/>
          <w:b/>
          <w:bCs/>
          <w:sz w:val="24"/>
          <w:szCs w:val="24"/>
          <w:highlight w:val="lightGray"/>
        </w:rPr>
      </w:pPr>
    </w:p>
    <w:p w14:paraId="3943CF2F" w14:textId="77777777" w:rsidR="00452A75" w:rsidRDefault="00452A75" w:rsidP="0057309B">
      <w:pPr>
        <w:spacing w:line="360" w:lineRule="auto"/>
        <w:contextualSpacing/>
        <w:rPr>
          <w:rFonts w:ascii="Arial" w:hAnsi="Arial" w:cs="Arial"/>
          <w:b/>
          <w:bCs/>
          <w:sz w:val="24"/>
          <w:szCs w:val="24"/>
          <w:highlight w:val="lightGray"/>
        </w:rPr>
      </w:pPr>
    </w:p>
    <w:p w14:paraId="79701F07" w14:textId="77777777" w:rsidR="00452A75" w:rsidRDefault="00452A75" w:rsidP="0057309B">
      <w:pPr>
        <w:spacing w:line="360" w:lineRule="auto"/>
        <w:contextualSpacing/>
        <w:rPr>
          <w:rFonts w:ascii="Arial" w:hAnsi="Arial" w:cs="Arial"/>
          <w:b/>
          <w:bCs/>
          <w:sz w:val="24"/>
          <w:szCs w:val="24"/>
          <w:highlight w:val="lightGray"/>
        </w:rPr>
      </w:pPr>
    </w:p>
    <w:p w14:paraId="187AB62B" w14:textId="77777777" w:rsidR="0057309B" w:rsidRPr="0057309B" w:rsidRDefault="0057309B" w:rsidP="0057309B">
      <w:pPr>
        <w:spacing w:line="360" w:lineRule="auto"/>
        <w:contextualSpacing/>
        <w:rPr>
          <w:rFonts w:ascii="Arial" w:hAnsi="Arial" w:cs="Arial"/>
          <w:b/>
          <w:bCs/>
          <w:sz w:val="24"/>
          <w:szCs w:val="24"/>
        </w:rPr>
      </w:pPr>
      <w:r w:rsidRPr="000E461A">
        <w:rPr>
          <w:rFonts w:ascii="Arial" w:hAnsi="Arial" w:cs="Arial"/>
          <w:b/>
          <w:bCs/>
          <w:sz w:val="24"/>
          <w:szCs w:val="24"/>
          <w:highlight w:val="lightGray"/>
        </w:rPr>
        <w:t xml:space="preserve">I. </w:t>
      </w:r>
      <w:r w:rsidRPr="000E461A">
        <w:rPr>
          <w:rFonts w:ascii="Arial" w:hAnsi="Arial" w:cs="Arial"/>
          <w:b/>
          <w:bCs/>
          <w:sz w:val="24"/>
          <w:szCs w:val="24"/>
          <w:highlight w:val="lightGray"/>
          <w:u w:val="single"/>
        </w:rPr>
        <w:t>Nazwa oraz adres Zamawiającego</w:t>
      </w:r>
      <w:r w:rsidRPr="0057309B">
        <w:rPr>
          <w:rFonts w:ascii="Arial" w:hAnsi="Arial" w:cs="Arial"/>
          <w:b/>
          <w:bCs/>
          <w:sz w:val="24"/>
          <w:szCs w:val="24"/>
        </w:rPr>
        <w:t xml:space="preserve"> </w:t>
      </w:r>
    </w:p>
    <w:p w14:paraId="557B172B" w14:textId="58278DFB" w:rsidR="00674608" w:rsidRPr="00674608" w:rsidRDefault="00674608" w:rsidP="00674608">
      <w:pPr>
        <w:spacing w:line="360" w:lineRule="auto"/>
        <w:contextualSpacing/>
        <w:rPr>
          <w:rFonts w:ascii="Arial" w:hAnsi="Arial" w:cs="Arial"/>
          <w:sz w:val="24"/>
          <w:szCs w:val="24"/>
        </w:rPr>
      </w:pPr>
      <w:r w:rsidRPr="00674608">
        <w:rPr>
          <w:rFonts w:ascii="Arial" w:hAnsi="Arial" w:cs="Arial"/>
          <w:sz w:val="24"/>
          <w:szCs w:val="24"/>
        </w:rPr>
        <w:t xml:space="preserve">Zespół </w:t>
      </w:r>
      <w:proofErr w:type="spellStart"/>
      <w:r w:rsidRPr="00674608">
        <w:rPr>
          <w:rFonts w:ascii="Arial" w:hAnsi="Arial" w:cs="Arial"/>
          <w:sz w:val="24"/>
          <w:szCs w:val="24"/>
        </w:rPr>
        <w:t>Szkolno</w:t>
      </w:r>
      <w:proofErr w:type="spellEnd"/>
      <w:r w:rsidRPr="00674608">
        <w:rPr>
          <w:rFonts w:ascii="Arial" w:hAnsi="Arial" w:cs="Arial"/>
          <w:sz w:val="24"/>
          <w:szCs w:val="24"/>
        </w:rPr>
        <w:t xml:space="preserve"> - Przedszkolny w Reszlu, 11 - 440 Reszel, ul. M. Konopnickiej 2, </w:t>
      </w:r>
      <w:r w:rsidR="00436570">
        <w:rPr>
          <w:rFonts w:ascii="Arial" w:hAnsi="Arial" w:cs="Arial"/>
          <w:sz w:val="24"/>
          <w:szCs w:val="24"/>
        </w:rPr>
        <w:br/>
      </w:r>
      <w:r w:rsidRPr="00674608">
        <w:rPr>
          <w:rFonts w:ascii="Arial" w:hAnsi="Arial" w:cs="Arial"/>
          <w:sz w:val="24"/>
          <w:szCs w:val="24"/>
        </w:rPr>
        <w:t>ul. B. Chrobrego 5A.</w:t>
      </w:r>
    </w:p>
    <w:p w14:paraId="6E34B2BF" w14:textId="77777777" w:rsidR="00674608" w:rsidRPr="00674608" w:rsidRDefault="00674608" w:rsidP="00674608">
      <w:pPr>
        <w:spacing w:line="360" w:lineRule="auto"/>
        <w:contextualSpacing/>
        <w:rPr>
          <w:rFonts w:ascii="Arial" w:hAnsi="Arial" w:cs="Arial"/>
          <w:sz w:val="24"/>
          <w:szCs w:val="24"/>
        </w:rPr>
      </w:pPr>
      <w:r w:rsidRPr="00674608">
        <w:rPr>
          <w:rFonts w:ascii="Arial" w:hAnsi="Arial" w:cs="Arial"/>
          <w:sz w:val="24"/>
          <w:szCs w:val="24"/>
        </w:rPr>
        <w:t>Godziny pracy : 7.00 – 15.00</w:t>
      </w:r>
    </w:p>
    <w:p w14:paraId="76BA3954" w14:textId="77777777" w:rsidR="00674608" w:rsidRPr="00674608" w:rsidRDefault="00674608" w:rsidP="00674608">
      <w:pPr>
        <w:spacing w:line="360" w:lineRule="auto"/>
        <w:contextualSpacing/>
        <w:rPr>
          <w:rFonts w:ascii="Arial" w:hAnsi="Arial" w:cs="Arial"/>
          <w:sz w:val="24"/>
          <w:szCs w:val="24"/>
        </w:rPr>
      </w:pPr>
      <w:r w:rsidRPr="00674608">
        <w:rPr>
          <w:rFonts w:ascii="Arial" w:hAnsi="Arial" w:cs="Arial"/>
          <w:sz w:val="24"/>
          <w:szCs w:val="24"/>
        </w:rPr>
        <w:t>Tel 89 755 0196</w:t>
      </w:r>
    </w:p>
    <w:p w14:paraId="613633BD" w14:textId="3C0A61AE" w:rsidR="00674608" w:rsidRPr="00674608" w:rsidRDefault="002F60A4" w:rsidP="00674608">
      <w:pPr>
        <w:spacing w:line="360" w:lineRule="auto"/>
        <w:contextualSpacing/>
        <w:rPr>
          <w:rFonts w:ascii="Arial" w:hAnsi="Arial" w:cs="Arial"/>
          <w:sz w:val="24"/>
          <w:szCs w:val="24"/>
        </w:rPr>
      </w:pPr>
      <w:r>
        <w:rPr>
          <w:rFonts w:ascii="Arial" w:hAnsi="Arial" w:cs="Arial"/>
          <w:sz w:val="24"/>
          <w:szCs w:val="24"/>
        </w:rPr>
        <w:t xml:space="preserve">e-mail: </w:t>
      </w:r>
      <w:r w:rsidR="00A738FC">
        <w:rPr>
          <w:rFonts w:ascii="Arial" w:hAnsi="Arial" w:cs="Arial"/>
          <w:sz w:val="24"/>
          <w:szCs w:val="24"/>
        </w:rPr>
        <w:t>karol.swiatlowski</w:t>
      </w:r>
      <w:r>
        <w:rPr>
          <w:rFonts w:ascii="Arial" w:hAnsi="Arial" w:cs="Arial"/>
          <w:sz w:val="24"/>
          <w:szCs w:val="24"/>
        </w:rPr>
        <w:t>@reszelsp.pl</w:t>
      </w:r>
    </w:p>
    <w:p w14:paraId="4E2BD339" w14:textId="77777777" w:rsidR="00452A75" w:rsidRDefault="00674608" w:rsidP="00452A75">
      <w:pPr>
        <w:tabs>
          <w:tab w:val="left" w:pos="284"/>
        </w:tabs>
        <w:jc w:val="both"/>
        <w:rPr>
          <w:rFonts w:ascii="Arial" w:hAnsi="Arial" w:cs="Arial"/>
          <w:sz w:val="24"/>
          <w:szCs w:val="24"/>
        </w:rPr>
      </w:pPr>
      <w:r w:rsidRPr="00674608">
        <w:rPr>
          <w:rFonts w:ascii="Arial" w:hAnsi="Arial" w:cs="Arial"/>
          <w:sz w:val="24"/>
          <w:szCs w:val="24"/>
        </w:rPr>
        <w:t xml:space="preserve">Strona internetowa : www.sp3.reszel.pl  w  BIP </w:t>
      </w:r>
    </w:p>
    <w:p w14:paraId="24AD50AF" w14:textId="695021AF" w:rsidR="00452A75" w:rsidRDefault="00452A75" w:rsidP="00452A75">
      <w:pPr>
        <w:tabs>
          <w:tab w:val="left" w:pos="284"/>
        </w:tabs>
        <w:spacing w:after="0" w:line="240" w:lineRule="auto"/>
        <w:jc w:val="both"/>
        <w:rPr>
          <w:rFonts w:ascii="Arial" w:hAnsi="Arial" w:cs="Arial"/>
          <w:b/>
          <w:color w:val="000000" w:themeColor="text1"/>
          <w:kern w:val="1"/>
          <w:sz w:val="24"/>
          <w:szCs w:val="24"/>
          <w:lang w:val="de-DE"/>
        </w:rPr>
      </w:pPr>
      <w:proofErr w:type="spellStart"/>
      <w:r w:rsidRPr="00F62E83">
        <w:rPr>
          <w:rFonts w:ascii="Arial" w:hAnsi="Arial" w:cs="Arial"/>
          <w:kern w:val="1"/>
          <w:sz w:val="24"/>
          <w:szCs w:val="24"/>
          <w:lang w:val="de-DE"/>
        </w:rPr>
        <w:t>Adres</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strony</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internetowej</w:t>
      </w:r>
      <w:proofErr w:type="spellEnd"/>
      <w:r w:rsidRPr="00F62E83">
        <w:rPr>
          <w:rFonts w:ascii="Arial" w:hAnsi="Arial" w:cs="Arial"/>
          <w:kern w:val="1"/>
          <w:sz w:val="24"/>
          <w:szCs w:val="24"/>
          <w:lang w:val="de-DE"/>
        </w:rPr>
        <w:t xml:space="preserve">, na </w:t>
      </w:r>
      <w:proofErr w:type="spellStart"/>
      <w:r w:rsidRPr="00F62E83">
        <w:rPr>
          <w:rFonts w:ascii="Arial" w:hAnsi="Arial" w:cs="Arial"/>
          <w:kern w:val="1"/>
          <w:sz w:val="24"/>
          <w:szCs w:val="24"/>
          <w:lang w:val="de-DE"/>
        </w:rPr>
        <w:t>której</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jest</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prowadzone</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postępowanie</w:t>
      </w:r>
      <w:proofErr w:type="spellEnd"/>
      <w:r w:rsidRPr="00F62E83">
        <w:rPr>
          <w:rFonts w:ascii="Arial" w:hAnsi="Arial" w:cs="Arial"/>
          <w:kern w:val="1"/>
          <w:sz w:val="24"/>
          <w:szCs w:val="24"/>
          <w:lang w:val="de-DE"/>
        </w:rPr>
        <w:t xml:space="preserve"> i na </w:t>
      </w:r>
      <w:proofErr w:type="spellStart"/>
      <w:r w:rsidRPr="00F62E83">
        <w:rPr>
          <w:rFonts w:ascii="Arial" w:hAnsi="Arial" w:cs="Arial"/>
          <w:kern w:val="1"/>
          <w:sz w:val="24"/>
          <w:szCs w:val="24"/>
          <w:lang w:val="de-DE"/>
        </w:rPr>
        <w:t>której</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będą</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dostępne</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wszelkie</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dokumenty</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związane</w:t>
      </w:r>
      <w:proofErr w:type="spellEnd"/>
      <w:r w:rsidRPr="00F62E83">
        <w:rPr>
          <w:rFonts w:ascii="Arial" w:hAnsi="Arial" w:cs="Arial"/>
          <w:kern w:val="1"/>
          <w:sz w:val="24"/>
          <w:szCs w:val="24"/>
          <w:lang w:val="de-DE"/>
        </w:rPr>
        <w:t xml:space="preserve"> z </w:t>
      </w:r>
      <w:proofErr w:type="spellStart"/>
      <w:r w:rsidRPr="00F62E83">
        <w:rPr>
          <w:rFonts w:ascii="Arial" w:hAnsi="Arial" w:cs="Arial"/>
          <w:kern w:val="1"/>
          <w:sz w:val="24"/>
          <w:szCs w:val="24"/>
          <w:lang w:val="de-DE"/>
        </w:rPr>
        <w:t>prowadzoną</w:t>
      </w:r>
      <w:proofErr w:type="spellEnd"/>
      <w:r w:rsidRPr="00F62E83">
        <w:rPr>
          <w:rFonts w:ascii="Arial" w:hAnsi="Arial" w:cs="Arial"/>
          <w:kern w:val="1"/>
          <w:sz w:val="24"/>
          <w:szCs w:val="24"/>
          <w:lang w:val="de-DE"/>
        </w:rPr>
        <w:t xml:space="preserve"> </w:t>
      </w:r>
      <w:proofErr w:type="spellStart"/>
      <w:r w:rsidRPr="00F62E83">
        <w:rPr>
          <w:rFonts w:ascii="Arial" w:hAnsi="Arial" w:cs="Arial"/>
          <w:kern w:val="1"/>
          <w:sz w:val="24"/>
          <w:szCs w:val="24"/>
          <w:lang w:val="de-DE"/>
        </w:rPr>
        <w:t>procedurą</w:t>
      </w:r>
      <w:proofErr w:type="spellEnd"/>
      <w:r w:rsidRPr="00F62E83">
        <w:rPr>
          <w:rFonts w:ascii="Arial" w:hAnsi="Arial" w:cs="Arial"/>
          <w:kern w:val="1"/>
          <w:sz w:val="24"/>
          <w:szCs w:val="24"/>
          <w:lang w:val="de-DE"/>
        </w:rPr>
        <w:t xml:space="preserve">: </w:t>
      </w:r>
      <w:r w:rsidR="00E7446D" w:rsidRPr="00E7446D">
        <w:lastRenderedPageBreak/>
        <w:t>https://ezamowienia.gov.pl/mp-client/search/list/ocds-148610-9394c92c-a8c4-431f-8ed6-ddb1d52b5d34</w:t>
      </w:r>
    </w:p>
    <w:p w14:paraId="4107BDF8" w14:textId="67624851" w:rsidR="00F301E7" w:rsidRPr="00F62E83" w:rsidRDefault="00F301E7" w:rsidP="00452A75">
      <w:pPr>
        <w:tabs>
          <w:tab w:val="left" w:pos="284"/>
        </w:tabs>
        <w:spacing w:after="0" w:line="240" w:lineRule="auto"/>
        <w:jc w:val="both"/>
        <w:rPr>
          <w:rFonts w:ascii="Arial" w:hAnsi="Arial" w:cs="Arial"/>
          <w:b/>
          <w:color w:val="000000" w:themeColor="text1"/>
          <w:kern w:val="1"/>
          <w:sz w:val="24"/>
          <w:szCs w:val="24"/>
          <w:lang w:val="de-DE"/>
        </w:rPr>
      </w:pPr>
      <w:proofErr w:type="spellStart"/>
      <w:r>
        <w:rPr>
          <w:rFonts w:ascii="Arial" w:hAnsi="Arial" w:cs="Arial"/>
          <w:b/>
          <w:color w:val="000000" w:themeColor="text1"/>
          <w:kern w:val="1"/>
          <w:sz w:val="24"/>
          <w:szCs w:val="24"/>
          <w:lang w:val="de-DE"/>
        </w:rPr>
        <w:t>Identyfikator</w:t>
      </w:r>
      <w:proofErr w:type="spellEnd"/>
      <w:r>
        <w:rPr>
          <w:rFonts w:ascii="Arial" w:hAnsi="Arial" w:cs="Arial"/>
          <w:b/>
          <w:color w:val="000000" w:themeColor="text1"/>
          <w:kern w:val="1"/>
          <w:sz w:val="24"/>
          <w:szCs w:val="24"/>
          <w:lang w:val="de-DE"/>
        </w:rPr>
        <w:t xml:space="preserve"> </w:t>
      </w:r>
      <w:proofErr w:type="spellStart"/>
      <w:r>
        <w:rPr>
          <w:rFonts w:ascii="Arial" w:hAnsi="Arial" w:cs="Arial"/>
          <w:b/>
          <w:color w:val="000000" w:themeColor="text1"/>
          <w:kern w:val="1"/>
          <w:sz w:val="24"/>
          <w:szCs w:val="24"/>
          <w:lang w:val="de-DE"/>
        </w:rPr>
        <w:t>postępowania</w:t>
      </w:r>
      <w:proofErr w:type="spellEnd"/>
      <w:r>
        <w:rPr>
          <w:rFonts w:ascii="Arial" w:hAnsi="Arial" w:cs="Arial"/>
          <w:b/>
          <w:color w:val="000000" w:themeColor="text1"/>
          <w:kern w:val="1"/>
          <w:sz w:val="24"/>
          <w:szCs w:val="24"/>
          <w:lang w:val="de-DE"/>
        </w:rPr>
        <w:t xml:space="preserve">: </w:t>
      </w:r>
      <w:r w:rsidR="00E7446D" w:rsidRPr="00E7446D">
        <w:rPr>
          <w:rFonts w:ascii="Arial" w:hAnsi="Arial" w:cs="Arial"/>
          <w:b/>
          <w:color w:val="000000" w:themeColor="text1"/>
          <w:kern w:val="1"/>
          <w:sz w:val="24"/>
          <w:szCs w:val="24"/>
          <w:lang w:val="de-DE"/>
        </w:rPr>
        <w:t>ocds-148610-9394c92c-a8c4-431f-8ed6-ddb1d52b5d34</w:t>
      </w:r>
    </w:p>
    <w:p w14:paraId="683AC89B" w14:textId="27FD14F4" w:rsidR="0057309B" w:rsidRPr="00452A75" w:rsidRDefault="0057309B" w:rsidP="00452A75">
      <w:pPr>
        <w:tabs>
          <w:tab w:val="left" w:pos="284"/>
        </w:tabs>
        <w:spacing w:after="0" w:line="240" w:lineRule="auto"/>
        <w:jc w:val="both"/>
        <w:rPr>
          <w:rFonts w:ascii="Times New Roman" w:hAnsi="Times New Roman" w:cs="Times New Roman"/>
          <w:b/>
          <w:color w:val="000000" w:themeColor="text1"/>
          <w:kern w:val="1"/>
          <w:lang w:val="de-DE"/>
        </w:rPr>
      </w:pPr>
      <w:r w:rsidRPr="000E461A">
        <w:rPr>
          <w:rFonts w:ascii="Arial" w:hAnsi="Arial" w:cs="Arial"/>
          <w:b/>
          <w:bCs/>
          <w:sz w:val="24"/>
          <w:szCs w:val="24"/>
          <w:highlight w:val="lightGray"/>
        </w:rPr>
        <w:t xml:space="preserve">II. </w:t>
      </w:r>
      <w:r w:rsidRPr="000E461A">
        <w:rPr>
          <w:rFonts w:ascii="Arial" w:hAnsi="Arial" w:cs="Arial"/>
          <w:b/>
          <w:bCs/>
          <w:sz w:val="24"/>
          <w:szCs w:val="24"/>
          <w:highlight w:val="lightGray"/>
          <w:u w:val="single"/>
        </w:rPr>
        <w:t xml:space="preserve">Adres strony internetowej, na której udostępniane będą zmiany i wyjaśnienia treści SWZ oraz inne dokumenty zamówienia bezpośrednio związane </w:t>
      </w:r>
      <w:r w:rsidRPr="000E461A">
        <w:rPr>
          <w:rFonts w:ascii="Arial" w:hAnsi="Arial" w:cs="Arial"/>
          <w:b/>
          <w:bCs/>
          <w:sz w:val="24"/>
          <w:szCs w:val="24"/>
          <w:highlight w:val="lightGray"/>
          <w:u w:val="single"/>
        </w:rPr>
        <w:br/>
        <w:t>z postępowaniem o udzielenie zamówienia</w:t>
      </w:r>
    </w:p>
    <w:p w14:paraId="48E8E477" w14:textId="6E390445" w:rsidR="00BB4446" w:rsidRPr="00A738FC" w:rsidRDefault="0057309B" w:rsidP="0057309B">
      <w:pPr>
        <w:spacing w:line="360" w:lineRule="auto"/>
        <w:contextualSpacing/>
        <w:jc w:val="both"/>
        <w:rPr>
          <w:rFonts w:ascii="Arial" w:hAnsi="Arial" w:cs="Arial"/>
          <w:color w:val="000000" w:themeColor="text1"/>
          <w:sz w:val="24"/>
          <w:szCs w:val="24"/>
        </w:rPr>
      </w:pPr>
      <w:r w:rsidRPr="0057309B">
        <w:rPr>
          <w:rFonts w:ascii="Arial" w:hAnsi="Arial" w:cs="Arial"/>
          <w:sz w:val="24"/>
          <w:szCs w:val="24"/>
        </w:rPr>
        <w:t>Zmiany</w:t>
      </w:r>
      <w:r w:rsidR="00BB4446">
        <w:rPr>
          <w:rFonts w:ascii="Arial" w:hAnsi="Arial" w:cs="Arial"/>
          <w:sz w:val="24"/>
          <w:szCs w:val="24"/>
        </w:rPr>
        <w:t xml:space="preserve"> i </w:t>
      </w:r>
      <w:r w:rsidRPr="0057309B">
        <w:rPr>
          <w:rFonts w:ascii="Arial" w:hAnsi="Arial" w:cs="Arial"/>
          <w:sz w:val="24"/>
          <w:szCs w:val="24"/>
        </w:rPr>
        <w:t>wyja</w:t>
      </w:r>
      <w:r w:rsidR="00053867">
        <w:rPr>
          <w:rFonts w:ascii="Arial" w:hAnsi="Arial" w:cs="Arial"/>
          <w:sz w:val="24"/>
          <w:szCs w:val="24"/>
        </w:rPr>
        <w:t>ś</w:t>
      </w:r>
      <w:r w:rsidRPr="0057309B">
        <w:rPr>
          <w:rFonts w:ascii="Arial" w:hAnsi="Arial" w:cs="Arial"/>
          <w:sz w:val="24"/>
          <w:szCs w:val="24"/>
        </w:rPr>
        <w:t>nienia</w:t>
      </w:r>
      <w:r w:rsidR="00BB4446">
        <w:rPr>
          <w:rFonts w:ascii="Arial" w:hAnsi="Arial" w:cs="Arial"/>
          <w:sz w:val="24"/>
          <w:szCs w:val="24"/>
        </w:rPr>
        <w:t xml:space="preserve"> </w:t>
      </w:r>
      <w:r w:rsidRPr="0057309B">
        <w:rPr>
          <w:rFonts w:ascii="Arial" w:hAnsi="Arial" w:cs="Arial"/>
          <w:sz w:val="24"/>
          <w:szCs w:val="24"/>
        </w:rPr>
        <w:t>tre</w:t>
      </w:r>
      <w:r w:rsidR="00053867">
        <w:rPr>
          <w:rFonts w:ascii="Arial" w:hAnsi="Arial" w:cs="Arial"/>
          <w:sz w:val="24"/>
          <w:szCs w:val="24"/>
        </w:rPr>
        <w:t>ś</w:t>
      </w:r>
      <w:r w:rsidRPr="0057309B">
        <w:rPr>
          <w:rFonts w:ascii="Arial" w:hAnsi="Arial" w:cs="Arial"/>
          <w:sz w:val="24"/>
          <w:szCs w:val="24"/>
        </w:rPr>
        <w:t>ci</w:t>
      </w:r>
      <w:r w:rsidR="00BB4446">
        <w:rPr>
          <w:rFonts w:ascii="Arial" w:hAnsi="Arial" w:cs="Arial"/>
          <w:sz w:val="24"/>
          <w:szCs w:val="24"/>
        </w:rPr>
        <w:t xml:space="preserve"> </w:t>
      </w:r>
      <w:r w:rsidRPr="0057309B">
        <w:rPr>
          <w:rFonts w:ascii="Arial" w:hAnsi="Arial" w:cs="Arial"/>
          <w:sz w:val="24"/>
          <w:szCs w:val="24"/>
        </w:rPr>
        <w:t>SWZ</w:t>
      </w:r>
      <w:r w:rsidR="00BB4446">
        <w:rPr>
          <w:rFonts w:ascii="Arial" w:hAnsi="Arial" w:cs="Arial"/>
          <w:sz w:val="24"/>
          <w:szCs w:val="24"/>
        </w:rPr>
        <w:t xml:space="preserve"> </w:t>
      </w:r>
      <w:r w:rsidRPr="0057309B">
        <w:rPr>
          <w:rFonts w:ascii="Arial" w:hAnsi="Arial" w:cs="Arial"/>
          <w:sz w:val="24"/>
          <w:szCs w:val="24"/>
        </w:rPr>
        <w:t>oraz</w:t>
      </w:r>
      <w:r w:rsidR="00BB4446">
        <w:rPr>
          <w:rFonts w:ascii="Arial" w:hAnsi="Arial" w:cs="Arial"/>
          <w:sz w:val="24"/>
          <w:szCs w:val="24"/>
        </w:rPr>
        <w:t xml:space="preserve"> </w:t>
      </w:r>
      <w:r w:rsidRPr="0057309B">
        <w:rPr>
          <w:rFonts w:ascii="Arial" w:hAnsi="Arial" w:cs="Arial"/>
          <w:sz w:val="24"/>
          <w:szCs w:val="24"/>
        </w:rPr>
        <w:t>inne</w:t>
      </w:r>
      <w:r w:rsidR="00BB4446">
        <w:rPr>
          <w:rFonts w:ascii="Arial" w:hAnsi="Arial" w:cs="Arial"/>
          <w:sz w:val="24"/>
          <w:szCs w:val="24"/>
        </w:rPr>
        <w:t xml:space="preserve"> </w:t>
      </w:r>
      <w:r w:rsidRPr="0057309B">
        <w:rPr>
          <w:rFonts w:ascii="Arial" w:hAnsi="Arial" w:cs="Arial"/>
          <w:sz w:val="24"/>
          <w:szCs w:val="24"/>
        </w:rPr>
        <w:t>dokumenty</w:t>
      </w:r>
      <w:r w:rsidR="00BB4446">
        <w:rPr>
          <w:rFonts w:ascii="Arial" w:hAnsi="Arial" w:cs="Arial"/>
          <w:sz w:val="24"/>
          <w:szCs w:val="24"/>
        </w:rPr>
        <w:t xml:space="preserve"> </w:t>
      </w:r>
      <w:r w:rsidRPr="0057309B">
        <w:rPr>
          <w:rFonts w:ascii="Arial" w:hAnsi="Arial" w:cs="Arial"/>
          <w:sz w:val="24"/>
          <w:szCs w:val="24"/>
        </w:rPr>
        <w:t>zam</w:t>
      </w:r>
      <w:r w:rsidR="00053867">
        <w:rPr>
          <w:rFonts w:ascii="Arial" w:hAnsi="Arial" w:cs="Arial"/>
          <w:sz w:val="24"/>
          <w:szCs w:val="24"/>
        </w:rPr>
        <w:t>ó</w:t>
      </w:r>
      <w:r w:rsidRPr="0057309B">
        <w:rPr>
          <w:rFonts w:ascii="Arial" w:hAnsi="Arial" w:cs="Arial"/>
          <w:sz w:val="24"/>
          <w:szCs w:val="24"/>
        </w:rPr>
        <w:t>wienia</w:t>
      </w:r>
      <w:r w:rsidR="00BB4446">
        <w:rPr>
          <w:rFonts w:ascii="Arial" w:hAnsi="Arial" w:cs="Arial"/>
          <w:sz w:val="24"/>
          <w:szCs w:val="24"/>
        </w:rPr>
        <w:t xml:space="preserve"> </w:t>
      </w:r>
      <w:r w:rsidRPr="0057309B">
        <w:rPr>
          <w:rFonts w:ascii="Arial" w:hAnsi="Arial" w:cs="Arial"/>
          <w:sz w:val="24"/>
          <w:szCs w:val="24"/>
        </w:rPr>
        <w:t>bezpo</w:t>
      </w:r>
      <w:r w:rsidR="00053867">
        <w:rPr>
          <w:rFonts w:ascii="Arial" w:hAnsi="Arial" w:cs="Arial"/>
          <w:sz w:val="24"/>
          <w:szCs w:val="24"/>
        </w:rPr>
        <w:t>ś</w:t>
      </w:r>
      <w:r w:rsidRPr="0057309B">
        <w:rPr>
          <w:rFonts w:ascii="Arial" w:hAnsi="Arial" w:cs="Arial"/>
          <w:sz w:val="24"/>
          <w:szCs w:val="24"/>
        </w:rPr>
        <w:t>rednio</w:t>
      </w:r>
      <w:r w:rsidR="00BB4446">
        <w:rPr>
          <w:rFonts w:ascii="Arial" w:hAnsi="Arial" w:cs="Arial"/>
          <w:sz w:val="24"/>
          <w:szCs w:val="24"/>
        </w:rPr>
        <w:t xml:space="preserve"> </w:t>
      </w:r>
      <w:r w:rsidRPr="0057309B">
        <w:rPr>
          <w:rFonts w:ascii="Arial" w:hAnsi="Arial" w:cs="Arial"/>
          <w:sz w:val="24"/>
          <w:szCs w:val="24"/>
        </w:rPr>
        <w:t>zwi</w:t>
      </w:r>
      <w:r w:rsidR="00053867">
        <w:rPr>
          <w:rFonts w:ascii="Arial" w:hAnsi="Arial" w:cs="Arial"/>
          <w:sz w:val="24"/>
          <w:szCs w:val="24"/>
        </w:rPr>
        <w:t>ą</w:t>
      </w:r>
      <w:r w:rsidRPr="0057309B">
        <w:rPr>
          <w:rFonts w:ascii="Arial" w:hAnsi="Arial" w:cs="Arial"/>
          <w:sz w:val="24"/>
          <w:szCs w:val="24"/>
        </w:rPr>
        <w:t>zane</w:t>
      </w:r>
      <w:r w:rsidR="00BB4446">
        <w:rPr>
          <w:rFonts w:ascii="Arial" w:hAnsi="Arial" w:cs="Arial"/>
          <w:sz w:val="24"/>
          <w:szCs w:val="24"/>
        </w:rPr>
        <w:t xml:space="preserve"> </w:t>
      </w:r>
      <w:r w:rsidRPr="0057309B">
        <w:rPr>
          <w:rFonts w:ascii="Arial" w:hAnsi="Arial" w:cs="Arial"/>
          <w:sz w:val="24"/>
          <w:szCs w:val="24"/>
        </w:rPr>
        <w:t>z</w:t>
      </w:r>
      <w:r w:rsidR="00BB4446">
        <w:rPr>
          <w:rFonts w:ascii="Arial" w:hAnsi="Arial" w:cs="Arial"/>
          <w:sz w:val="24"/>
          <w:szCs w:val="24"/>
        </w:rPr>
        <w:t xml:space="preserve"> </w:t>
      </w:r>
      <w:r w:rsidRPr="0057309B">
        <w:rPr>
          <w:rFonts w:ascii="Arial" w:hAnsi="Arial" w:cs="Arial"/>
          <w:sz w:val="24"/>
          <w:szCs w:val="24"/>
        </w:rPr>
        <w:t>post</w:t>
      </w:r>
      <w:r w:rsidR="00053867">
        <w:rPr>
          <w:rFonts w:ascii="Arial" w:hAnsi="Arial" w:cs="Arial"/>
          <w:sz w:val="24"/>
          <w:szCs w:val="24"/>
        </w:rPr>
        <w:t>ę</w:t>
      </w:r>
      <w:r w:rsidRPr="0057309B">
        <w:rPr>
          <w:rFonts w:ascii="Arial" w:hAnsi="Arial" w:cs="Arial"/>
          <w:sz w:val="24"/>
          <w:szCs w:val="24"/>
        </w:rPr>
        <w:t>powaniem</w:t>
      </w:r>
      <w:r w:rsidR="00BB4446">
        <w:rPr>
          <w:rFonts w:ascii="Arial" w:hAnsi="Arial" w:cs="Arial"/>
          <w:sz w:val="24"/>
          <w:szCs w:val="24"/>
        </w:rPr>
        <w:t xml:space="preserve"> </w:t>
      </w:r>
      <w:r w:rsidRPr="0057309B">
        <w:rPr>
          <w:rFonts w:ascii="Arial" w:hAnsi="Arial" w:cs="Arial"/>
          <w:sz w:val="24"/>
          <w:szCs w:val="24"/>
        </w:rPr>
        <w:t>o</w:t>
      </w:r>
      <w:r w:rsidR="00BB4446">
        <w:rPr>
          <w:rFonts w:ascii="Arial" w:hAnsi="Arial" w:cs="Arial"/>
          <w:sz w:val="24"/>
          <w:szCs w:val="24"/>
        </w:rPr>
        <w:t xml:space="preserve"> </w:t>
      </w:r>
      <w:r w:rsidRPr="0057309B">
        <w:rPr>
          <w:rFonts w:ascii="Arial" w:hAnsi="Arial" w:cs="Arial"/>
          <w:sz w:val="24"/>
          <w:szCs w:val="24"/>
        </w:rPr>
        <w:t>udzielenie</w:t>
      </w:r>
      <w:r w:rsidR="00BB4446">
        <w:rPr>
          <w:rFonts w:ascii="Arial" w:hAnsi="Arial" w:cs="Arial"/>
          <w:sz w:val="24"/>
          <w:szCs w:val="24"/>
        </w:rPr>
        <w:t xml:space="preserve"> </w:t>
      </w:r>
      <w:r w:rsidRPr="0057309B">
        <w:rPr>
          <w:rFonts w:ascii="Arial" w:hAnsi="Arial" w:cs="Arial"/>
          <w:sz w:val="24"/>
          <w:szCs w:val="24"/>
        </w:rPr>
        <w:t>zam</w:t>
      </w:r>
      <w:r w:rsidR="00053867">
        <w:rPr>
          <w:rFonts w:ascii="Arial" w:hAnsi="Arial" w:cs="Arial"/>
          <w:sz w:val="24"/>
          <w:szCs w:val="24"/>
        </w:rPr>
        <w:t>ó</w:t>
      </w:r>
      <w:r w:rsidRPr="0057309B">
        <w:rPr>
          <w:rFonts w:ascii="Arial" w:hAnsi="Arial" w:cs="Arial"/>
          <w:sz w:val="24"/>
          <w:szCs w:val="24"/>
        </w:rPr>
        <w:t>wienia</w:t>
      </w:r>
      <w:r w:rsidR="00BB4446">
        <w:rPr>
          <w:rFonts w:ascii="Arial" w:hAnsi="Arial" w:cs="Arial"/>
          <w:sz w:val="24"/>
          <w:szCs w:val="24"/>
        </w:rPr>
        <w:t xml:space="preserve"> </w:t>
      </w:r>
      <w:r w:rsidRPr="0057309B">
        <w:rPr>
          <w:rFonts w:ascii="Arial" w:hAnsi="Arial" w:cs="Arial"/>
          <w:sz w:val="24"/>
          <w:szCs w:val="24"/>
        </w:rPr>
        <w:t>będą</w:t>
      </w:r>
      <w:r w:rsidR="00BB4446">
        <w:rPr>
          <w:rFonts w:ascii="Arial" w:hAnsi="Arial" w:cs="Arial"/>
          <w:sz w:val="24"/>
          <w:szCs w:val="24"/>
        </w:rPr>
        <w:t xml:space="preserve"> </w:t>
      </w:r>
      <w:r w:rsidRPr="0057309B">
        <w:rPr>
          <w:rFonts w:ascii="Arial" w:hAnsi="Arial" w:cs="Arial"/>
          <w:sz w:val="24"/>
          <w:szCs w:val="24"/>
        </w:rPr>
        <w:t>udostępniane</w:t>
      </w:r>
      <w:r w:rsidR="00BB4446">
        <w:rPr>
          <w:rFonts w:ascii="Arial" w:hAnsi="Arial" w:cs="Arial"/>
          <w:sz w:val="24"/>
          <w:szCs w:val="24"/>
        </w:rPr>
        <w:t xml:space="preserve"> </w:t>
      </w:r>
      <w:r w:rsidRPr="0057309B">
        <w:rPr>
          <w:rFonts w:ascii="Arial" w:hAnsi="Arial" w:cs="Arial"/>
          <w:sz w:val="24"/>
          <w:szCs w:val="24"/>
        </w:rPr>
        <w:t>na</w:t>
      </w:r>
      <w:r w:rsidR="00053867">
        <w:rPr>
          <w:rFonts w:ascii="Arial" w:hAnsi="Arial" w:cs="Arial"/>
          <w:sz w:val="24"/>
          <w:szCs w:val="24"/>
        </w:rPr>
        <w:t xml:space="preserve"> </w:t>
      </w:r>
      <w:r w:rsidRPr="0057309B">
        <w:rPr>
          <w:rFonts w:ascii="Arial" w:hAnsi="Arial" w:cs="Arial"/>
          <w:sz w:val="24"/>
          <w:szCs w:val="24"/>
        </w:rPr>
        <w:t>stronie</w:t>
      </w:r>
      <w:r w:rsidR="00BB4446">
        <w:rPr>
          <w:rFonts w:ascii="Arial" w:hAnsi="Arial" w:cs="Arial"/>
          <w:sz w:val="24"/>
          <w:szCs w:val="24"/>
        </w:rPr>
        <w:t xml:space="preserve"> </w:t>
      </w:r>
      <w:r w:rsidRPr="0057309B">
        <w:rPr>
          <w:rFonts w:ascii="Arial" w:hAnsi="Arial" w:cs="Arial"/>
          <w:sz w:val="24"/>
          <w:szCs w:val="24"/>
        </w:rPr>
        <w:t>internetowej:</w:t>
      </w:r>
      <w:r w:rsidR="001B4FBC">
        <w:rPr>
          <w:rFonts w:ascii="Arial" w:hAnsi="Arial" w:cs="Arial"/>
          <w:sz w:val="24"/>
          <w:szCs w:val="24"/>
        </w:rPr>
        <w:t xml:space="preserve"> </w:t>
      </w:r>
      <w:r w:rsidR="00452A75" w:rsidRPr="00A738FC">
        <w:rPr>
          <w:rFonts w:ascii="Arial" w:hAnsi="Arial" w:cs="Arial"/>
          <w:color w:val="000000" w:themeColor="text1"/>
        </w:rPr>
        <w:t>https://ezamowienia.gov.pl</w:t>
      </w:r>
    </w:p>
    <w:p w14:paraId="29919641" w14:textId="77777777" w:rsidR="00BB4446" w:rsidRPr="00BB4446" w:rsidRDefault="0057309B" w:rsidP="0057309B">
      <w:pPr>
        <w:spacing w:line="360" w:lineRule="auto"/>
        <w:contextualSpacing/>
        <w:jc w:val="both"/>
        <w:rPr>
          <w:rFonts w:ascii="Arial" w:hAnsi="Arial" w:cs="Arial"/>
          <w:b/>
          <w:bCs/>
          <w:sz w:val="24"/>
          <w:szCs w:val="24"/>
        </w:rPr>
      </w:pPr>
      <w:r w:rsidRPr="000E461A">
        <w:rPr>
          <w:rFonts w:ascii="Arial" w:hAnsi="Arial" w:cs="Arial"/>
          <w:b/>
          <w:bCs/>
          <w:sz w:val="24"/>
          <w:szCs w:val="24"/>
          <w:highlight w:val="lightGray"/>
        </w:rPr>
        <w:t>III.</w:t>
      </w:r>
      <w:r w:rsidR="00BB4446" w:rsidRPr="000E461A">
        <w:rPr>
          <w:rFonts w:ascii="Arial" w:hAnsi="Arial" w:cs="Arial"/>
          <w:b/>
          <w:bCs/>
          <w:sz w:val="24"/>
          <w:szCs w:val="24"/>
          <w:highlight w:val="lightGray"/>
        </w:rPr>
        <w:t xml:space="preserve"> </w:t>
      </w:r>
      <w:r w:rsidRPr="000E461A">
        <w:rPr>
          <w:rFonts w:ascii="Arial" w:hAnsi="Arial" w:cs="Arial"/>
          <w:b/>
          <w:bCs/>
          <w:sz w:val="24"/>
          <w:szCs w:val="24"/>
          <w:highlight w:val="lightGray"/>
          <w:u w:val="single"/>
        </w:rPr>
        <w:t>Tryb</w:t>
      </w:r>
      <w:r w:rsidR="00BB4446"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udzielenia</w:t>
      </w:r>
      <w:r w:rsidR="00BB4446"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zamówienia</w:t>
      </w:r>
      <w:r w:rsidR="00BB4446" w:rsidRPr="00BB4446">
        <w:rPr>
          <w:rFonts w:ascii="Arial" w:hAnsi="Arial" w:cs="Arial"/>
          <w:b/>
          <w:bCs/>
          <w:sz w:val="24"/>
          <w:szCs w:val="24"/>
        </w:rPr>
        <w:t xml:space="preserve"> </w:t>
      </w:r>
    </w:p>
    <w:p w14:paraId="513DFA1A" w14:textId="6BE59D4B" w:rsidR="008B3304" w:rsidRPr="00A738FC" w:rsidRDefault="008F4231" w:rsidP="00A738FC">
      <w:pPr>
        <w:spacing w:line="360" w:lineRule="auto"/>
        <w:contextualSpacing/>
        <w:jc w:val="both"/>
        <w:rPr>
          <w:rFonts w:ascii="Arial" w:hAnsi="Arial" w:cs="Arial"/>
          <w:color w:val="000000" w:themeColor="text1"/>
          <w:sz w:val="24"/>
          <w:szCs w:val="24"/>
        </w:rPr>
      </w:pPr>
      <w:r>
        <w:rPr>
          <w:rFonts w:ascii="Arial" w:hAnsi="Arial" w:cs="Arial"/>
          <w:sz w:val="24"/>
          <w:szCs w:val="24"/>
        </w:rPr>
        <w:t xml:space="preserve">1. </w:t>
      </w:r>
      <w:r w:rsidR="0057309B" w:rsidRPr="0057309B">
        <w:rPr>
          <w:rFonts w:ascii="Arial" w:hAnsi="Arial" w:cs="Arial"/>
          <w:sz w:val="24"/>
          <w:szCs w:val="24"/>
        </w:rPr>
        <w:t>Postępowanie</w:t>
      </w:r>
      <w:r w:rsidR="008B3304">
        <w:rPr>
          <w:rFonts w:ascii="Arial" w:hAnsi="Arial" w:cs="Arial"/>
          <w:sz w:val="24"/>
          <w:szCs w:val="24"/>
        </w:rPr>
        <w:t xml:space="preserve"> </w:t>
      </w:r>
      <w:r w:rsidR="0057309B" w:rsidRPr="0057309B">
        <w:rPr>
          <w:rFonts w:ascii="Arial" w:hAnsi="Arial" w:cs="Arial"/>
          <w:sz w:val="24"/>
          <w:szCs w:val="24"/>
        </w:rPr>
        <w:t>o</w:t>
      </w:r>
      <w:r w:rsidR="008B3304">
        <w:rPr>
          <w:rFonts w:ascii="Arial" w:hAnsi="Arial" w:cs="Arial"/>
          <w:sz w:val="24"/>
          <w:szCs w:val="24"/>
        </w:rPr>
        <w:t xml:space="preserve"> </w:t>
      </w:r>
      <w:r w:rsidR="0057309B" w:rsidRPr="0057309B">
        <w:rPr>
          <w:rFonts w:ascii="Arial" w:hAnsi="Arial" w:cs="Arial"/>
          <w:sz w:val="24"/>
          <w:szCs w:val="24"/>
        </w:rPr>
        <w:t>udzielenie</w:t>
      </w:r>
      <w:r w:rsidR="008B3304">
        <w:rPr>
          <w:rFonts w:ascii="Arial" w:hAnsi="Arial" w:cs="Arial"/>
          <w:sz w:val="24"/>
          <w:szCs w:val="24"/>
        </w:rPr>
        <w:t xml:space="preserve"> </w:t>
      </w:r>
      <w:r w:rsidR="0057309B" w:rsidRPr="0057309B">
        <w:rPr>
          <w:rFonts w:ascii="Arial" w:hAnsi="Arial" w:cs="Arial"/>
          <w:sz w:val="24"/>
          <w:szCs w:val="24"/>
        </w:rPr>
        <w:t>zamówienia</w:t>
      </w:r>
      <w:r w:rsidR="008B3304">
        <w:rPr>
          <w:rFonts w:ascii="Arial" w:hAnsi="Arial" w:cs="Arial"/>
          <w:sz w:val="24"/>
          <w:szCs w:val="24"/>
        </w:rPr>
        <w:t xml:space="preserve"> </w:t>
      </w:r>
      <w:r w:rsidR="0057309B" w:rsidRPr="0057309B">
        <w:rPr>
          <w:rFonts w:ascii="Arial" w:hAnsi="Arial" w:cs="Arial"/>
          <w:sz w:val="24"/>
          <w:szCs w:val="24"/>
        </w:rPr>
        <w:t>publicznego</w:t>
      </w:r>
      <w:r w:rsidR="008B3304">
        <w:rPr>
          <w:rFonts w:ascii="Arial" w:hAnsi="Arial" w:cs="Arial"/>
          <w:sz w:val="24"/>
          <w:szCs w:val="24"/>
        </w:rPr>
        <w:t xml:space="preserve"> </w:t>
      </w:r>
      <w:r w:rsidR="0057309B" w:rsidRPr="0057309B">
        <w:rPr>
          <w:rFonts w:ascii="Arial" w:hAnsi="Arial" w:cs="Arial"/>
          <w:sz w:val="24"/>
          <w:szCs w:val="24"/>
        </w:rPr>
        <w:t>prowadzone</w:t>
      </w:r>
      <w:r w:rsidR="008B3304">
        <w:rPr>
          <w:rFonts w:ascii="Arial" w:hAnsi="Arial" w:cs="Arial"/>
          <w:sz w:val="24"/>
          <w:szCs w:val="24"/>
        </w:rPr>
        <w:t xml:space="preserve"> </w:t>
      </w:r>
      <w:r w:rsidR="0057309B" w:rsidRPr="0057309B">
        <w:rPr>
          <w:rFonts w:ascii="Arial" w:hAnsi="Arial" w:cs="Arial"/>
          <w:sz w:val="24"/>
          <w:szCs w:val="24"/>
        </w:rPr>
        <w:t>jest</w:t>
      </w:r>
      <w:r w:rsidR="008B3304">
        <w:rPr>
          <w:rFonts w:ascii="Arial" w:hAnsi="Arial" w:cs="Arial"/>
          <w:sz w:val="24"/>
          <w:szCs w:val="24"/>
        </w:rPr>
        <w:t xml:space="preserve"> </w:t>
      </w:r>
      <w:r w:rsidR="0057309B" w:rsidRPr="0057309B">
        <w:rPr>
          <w:rFonts w:ascii="Arial" w:hAnsi="Arial" w:cs="Arial"/>
          <w:sz w:val="24"/>
          <w:szCs w:val="24"/>
        </w:rPr>
        <w:t>w</w:t>
      </w:r>
      <w:r w:rsidR="008B3304">
        <w:rPr>
          <w:rFonts w:ascii="Arial" w:hAnsi="Arial" w:cs="Arial"/>
          <w:sz w:val="24"/>
          <w:szCs w:val="24"/>
        </w:rPr>
        <w:t xml:space="preserve"> </w:t>
      </w:r>
      <w:r w:rsidR="0057309B" w:rsidRPr="0057309B">
        <w:rPr>
          <w:rFonts w:ascii="Arial" w:hAnsi="Arial" w:cs="Arial"/>
          <w:sz w:val="24"/>
          <w:szCs w:val="24"/>
        </w:rPr>
        <w:t>trybie</w:t>
      </w:r>
      <w:r w:rsidR="008B3304">
        <w:rPr>
          <w:rFonts w:ascii="Arial" w:hAnsi="Arial" w:cs="Arial"/>
          <w:sz w:val="24"/>
          <w:szCs w:val="24"/>
        </w:rPr>
        <w:t xml:space="preserve"> </w:t>
      </w:r>
      <w:r w:rsidR="0057309B" w:rsidRPr="0057309B">
        <w:rPr>
          <w:rFonts w:ascii="Arial" w:hAnsi="Arial" w:cs="Arial"/>
          <w:sz w:val="24"/>
          <w:szCs w:val="24"/>
        </w:rPr>
        <w:t>podstawowym,</w:t>
      </w:r>
      <w:r w:rsidR="008B3304">
        <w:rPr>
          <w:rFonts w:ascii="Arial" w:hAnsi="Arial" w:cs="Arial"/>
          <w:sz w:val="24"/>
          <w:szCs w:val="24"/>
        </w:rPr>
        <w:t xml:space="preserve"> </w:t>
      </w:r>
      <w:r w:rsidR="0057309B" w:rsidRPr="0057309B">
        <w:rPr>
          <w:rFonts w:ascii="Arial" w:hAnsi="Arial" w:cs="Arial"/>
          <w:sz w:val="24"/>
          <w:szCs w:val="24"/>
        </w:rPr>
        <w:t>na</w:t>
      </w:r>
      <w:r w:rsidR="008B3304">
        <w:rPr>
          <w:rFonts w:ascii="Arial" w:hAnsi="Arial" w:cs="Arial"/>
          <w:sz w:val="24"/>
          <w:szCs w:val="24"/>
        </w:rPr>
        <w:t xml:space="preserve"> </w:t>
      </w:r>
      <w:r w:rsidR="0057309B" w:rsidRPr="0057309B">
        <w:rPr>
          <w:rFonts w:ascii="Arial" w:hAnsi="Arial" w:cs="Arial"/>
          <w:sz w:val="24"/>
          <w:szCs w:val="24"/>
        </w:rPr>
        <w:t>podstawie</w:t>
      </w:r>
      <w:r w:rsidR="008B3304">
        <w:rPr>
          <w:rFonts w:ascii="Arial" w:hAnsi="Arial" w:cs="Arial"/>
          <w:sz w:val="24"/>
          <w:szCs w:val="24"/>
        </w:rPr>
        <w:t xml:space="preserve"> </w:t>
      </w:r>
      <w:r w:rsidR="0057309B" w:rsidRPr="0057309B">
        <w:rPr>
          <w:rFonts w:ascii="Arial" w:hAnsi="Arial" w:cs="Arial"/>
          <w:sz w:val="24"/>
          <w:szCs w:val="24"/>
        </w:rPr>
        <w:t>art.</w:t>
      </w:r>
      <w:r w:rsidR="008B3304">
        <w:rPr>
          <w:rFonts w:ascii="Arial" w:hAnsi="Arial" w:cs="Arial"/>
          <w:sz w:val="24"/>
          <w:szCs w:val="24"/>
        </w:rPr>
        <w:t xml:space="preserve"> </w:t>
      </w:r>
      <w:r w:rsidR="0057309B" w:rsidRPr="0057309B">
        <w:rPr>
          <w:rFonts w:ascii="Arial" w:hAnsi="Arial" w:cs="Arial"/>
          <w:sz w:val="24"/>
          <w:szCs w:val="24"/>
        </w:rPr>
        <w:t>275</w:t>
      </w:r>
      <w:r w:rsidR="008B3304">
        <w:rPr>
          <w:rFonts w:ascii="Arial" w:hAnsi="Arial" w:cs="Arial"/>
          <w:sz w:val="24"/>
          <w:szCs w:val="24"/>
        </w:rPr>
        <w:t xml:space="preserve"> </w:t>
      </w:r>
      <w:r w:rsidR="0057309B" w:rsidRPr="0057309B">
        <w:rPr>
          <w:rFonts w:ascii="Arial" w:hAnsi="Arial" w:cs="Arial"/>
          <w:sz w:val="24"/>
          <w:szCs w:val="24"/>
        </w:rPr>
        <w:t>pkt</w:t>
      </w:r>
      <w:r w:rsidR="008B3304">
        <w:rPr>
          <w:rFonts w:ascii="Arial" w:hAnsi="Arial" w:cs="Arial"/>
          <w:sz w:val="24"/>
          <w:szCs w:val="24"/>
        </w:rPr>
        <w:t xml:space="preserve"> </w:t>
      </w:r>
      <w:r w:rsidR="0057309B" w:rsidRPr="0057309B">
        <w:rPr>
          <w:rFonts w:ascii="Arial" w:hAnsi="Arial" w:cs="Arial"/>
          <w:sz w:val="24"/>
          <w:szCs w:val="24"/>
        </w:rPr>
        <w:t>1</w:t>
      </w:r>
      <w:r w:rsidR="008B3304">
        <w:rPr>
          <w:rFonts w:ascii="Arial" w:hAnsi="Arial" w:cs="Arial"/>
          <w:sz w:val="24"/>
          <w:szCs w:val="24"/>
        </w:rPr>
        <w:t xml:space="preserve"> </w:t>
      </w:r>
      <w:r w:rsidR="0057309B" w:rsidRPr="0057309B">
        <w:rPr>
          <w:rFonts w:ascii="Arial" w:hAnsi="Arial" w:cs="Arial"/>
          <w:sz w:val="24"/>
          <w:szCs w:val="24"/>
        </w:rPr>
        <w:t>ustawy</w:t>
      </w:r>
      <w:r w:rsidR="008B3304">
        <w:rPr>
          <w:rFonts w:ascii="Arial" w:hAnsi="Arial" w:cs="Arial"/>
          <w:sz w:val="24"/>
          <w:szCs w:val="24"/>
        </w:rPr>
        <w:t xml:space="preserve"> </w:t>
      </w:r>
      <w:r w:rsidR="0057309B" w:rsidRPr="0057309B">
        <w:rPr>
          <w:rFonts w:ascii="Arial" w:hAnsi="Arial" w:cs="Arial"/>
          <w:sz w:val="24"/>
          <w:szCs w:val="24"/>
        </w:rPr>
        <w:t>z</w:t>
      </w:r>
      <w:r w:rsidR="008B3304">
        <w:rPr>
          <w:rFonts w:ascii="Arial" w:hAnsi="Arial" w:cs="Arial"/>
          <w:sz w:val="24"/>
          <w:szCs w:val="24"/>
        </w:rPr>
        <w:t xml:space="preserve"> </w:t>
      </w:r>
      <w:r w:rsidR="0057309B" w:rsidRPr="0057309B">
        <w:rPr>
          <w:rFonts w:ascii="Arial" w:hAnsi="Arial" w:cs="Arial"/>
          <w:sz w:val="24"/>
          <w:szCs w:val="24"/>
        </w:rPr>
        <w:t>dnia</w:t>
      </w:r>
      <w:r w:rsidR="008B3304">
        <w:rPr>
          <w:rFonts w:ascii="Arial" w:hAnsi="Arial" w:cs="Arial"/>
          <w:sz w:val="24"/>
          <w:szCs w:val="24"/>
        </w:rPr>
        <w:t xml:space="preserve"> </w:t>
      </w:r>
      <w:r w:rsidR="0057309B" w:rsidRPr="0057309B">
        <w:rPr>
          <w:rFonts w:ascii="Arial" w:hAnsi="Arial" w:cs="Arial"/>
          <w:sz w:val="24"/>
          <w:szCs w:val="24"/>
        </w:rPr>
        <w:t>11</w:t>
      </w:r>
      <w:r w:rsidR="008B3304">
        <w:rPr>
          <w:rFonts w:ascii="Arial" w:hAnsi="Arial" w:cs="Arial"/>
          <w:sz w:val="24"/>
          <w:szCs w:val="24"/>
        </w:rPr>
        <w:t xml:space="preserve"> </w:t>
      </w:r>
      <w:r w:rsidR="0057309B" w:rsidRPr="0057309B">
        <w:rPr>
          <w:rFonts w:ascii="Arial" w:hAnsi="Arial" w:cs="Arial"/>
          <w:sz w:val="24"/>
          <w:szCs w:val="24"/>
        </w:rPr>
        <w:t>września</w:t>
      </w:r>
      <w:r w:rsidR="008B3304">
        <w:rPr>
          <w:rFonts w:ascii="Arial" w:hAnsi="Arial" w:cs="Arial"/>
          <w:sz w:val="24"/>
          <w:szCs w:val="24"/>
        </w:rPr>
        <w:t xml:space="preserve"> </w:t>
      </w:r>
      <w:r w:rsidR="0057309B" w:rsidRPr="0057309B">
        <w:rPr>
          <w:rFonts w:ascii="Arial" w:hAnsi="Arial" w:cs="Arial"/>
          <w:sz w:val="24"/>
          <w:szCs w:val="24"/>
        </w:rPr>
        <w:t>2019</w:t>
      </w:r>
      <w:r w:rsidR="008B3304">
        <w:rPr>
          <w:rFonts w:ascii="Arial" w:hAnsi="Arial" w:cs="Arial"/>
          <w:sz w:val="24"/>
          <w:szCs w:val="24"/>
        </w:rPr>
        <w:t xml:space="preserve"> </w:t>
      </w:r>
      <w:r w:rsidR="0057309B" w:rsidRPr="0057309B">
        <w:rPr>
          <w:rFonts w:ascii="Arial" w:hAnsi="Arial" w:cs="Arial"/>
          <w:sz w:val="24"/>
          <w:szCs w:val="24"/>
        </w:rPr>
        <w:t>r.</w:t>
      </w:r>
      <w:r w:rsidR="00D060DE">
        <w:rPr>
          <w:rFonts w:ascii="Arial" w:hAnsi="Arial" w:cs="Arial"/>
          <w:sz w:val="24"/>
          <w:szCs w:val="24"/>
        </w:rPr>
        <w:t xml:space="preserve"> </w:t>
      </w:r>
      <w:r w:rsidR="0057309B" w:rsidRPr="0057309B">
        <w:rPr>
          <w:rFonts w:ascii="Arial" w:hAnsi="Arial" w:cs="Arial"/>
          <w:sz w:val="24"/>
          <w:szCs w:val="24"/>
        </w:rPr>
        <w:t>-</w:t>
      </w:r>
      <w:r w:rsidR="00D060DE">
        <w:rPr>
          <w:rFonts w:ascii="Arial" w:hAnsi="Arial" w:cs="Arial"/>
          <w:sz w:val="24"/>
          <w:szCs w:val="24"/>
        </w:rPr>
        <w:t xml:space="preserve"> </w:t>
      </w:r>
      <w:r w:rsidR="0057309B" w:rsidRPr="0057309B">
        <w:rPr>
          <w:rFonts w:ascii="Arial" w:hAnsi="Arial" w:cs="Arial"/>
          <w:sz w:val="24"/>
          <w:szCs w:val="24"/>
        </w:rPr>
        <w:t>Prawo</w:t>
      </w:r>
      <w:r w:rsidR="008B3304">
        <w:rPr>
          <w:rFonts w:ascii="Arial" w:hAnsi="Arial" w:cs="Arial"/>
          <w:sz w:val="24"/>
          <w:szCs w:val="24"/>
        </w:rPr>
        <w:t xml:space="preserve"> </w:t>
      </w:r>
      <w:r w:rsidR="0057309B" w:rsidRPr="0057309B">
        <w:rPr>
          <w:rFonts w:ascii="Arial" w:hAnsi="Arial" w:cs="Arial"/>
          <w:sz w:val="24"/>
          <w:szCs w:val="24"/>
        </w:rPr>
        <w:t>zamówień</w:t>
      </w:r>
      <w:r w:rsidR="008B3304">
        <w:rPr>
          <w:rFonts w:ascii="Arial" w:hAnsi="Arial" w:cs="Arial"/>
          <w:sz w:val="24"/>
          <w:szCs w:val="24"/>
        </w:rPr>
        <w:t xml:space="preserve"> </w:t>
      </w:r>
      <w:r w:rsidR="0057309B" w:rsidRPr="0057309B">
        <w:rPr>
          <w:rFonts w:ascii="Arial" w:hAnsi="Arial" w:cs="Arial"/>
          <w:sz w:val="24"/>
          <w:szCs w:val="24"/>
        </w:rPr>
        <w:t>publicznych</w:t>
      </w:r>
      <w:r w:rsidR="008B3304">
        <w:rPr>
          <w:rFonts w:ascii="Arial" w:hAnsi="Arial" w:cs="Arial"/>
          <w:sz w:val="24"/>
          <w:szCs w:val="24"/>
        </w:rPr>
        <w:t xml:space="preserve"> </w:t>
      </w:r>
      <w:r w:rsidR="0057309B" w:rsidRPr="00967381">
        <w:rPr>
          <w:rFonts w:ascii="Arial" w:hAnsi="Arial" w:cs="Arial"/>
          <w:color w:val="000000" w:themeColor="text1"/>
          <w:sz w:val="24"/>
          <w:szCs w:val="24"/>
        </w:rPr>
        <w:t>(</w:t>
      </w:r>
      <w:r w:rsidR="00967381" w:rsidRPr="00967381">
        <w:rPr>
          <w:rFonts w:ascii="Arial" w:hAnsi="Arial" w:cs="Arial"/>
          <w:color w:val="000000" w:themeColor="text1"/>
          <w:sz w:val="24"/>
          <w:szCs w:val="24"/>
        </w:rPr>
        <w:t xml:space="preserve">jednolity tekst </w:t>
      </w:r>
      <w:r w:rsidR="00A738FC" w:rsidRPr="00A738FC">
        <w:rPr>
          <w:rFonts w:ascii="Arial" w:hAnsi="Arial" w:cs="Arial"/>
          <w:color w:val="000000" w:themeColor="text1"/>
          <w:sz w:val="24"/>
          <w:szCs w:val="24"/>
        </w:rPr>
        <w:t>Dz.U.2024.1320</w:t>
      </w:r>
      <w:r w:rsidR="0057309B" w:rsidRPr="00967381">
        <w:rPr>
          <w:rFonts w:ascii="Arial" w:hAnsi="Arial" w:cs="Arial"/>
          <w:color w:val="000000" w:themeColor="text1"/>
          <w:sz w:val="24"/>
          <w:szCs w:val="24"/>
        </w:rPr>
        <w:t>)</w:t>
      </w:r>
      <w:r w:rsidR="008B3304" w:rsidRPr="00967381">
        <w:rPr>
          <w:rFonts w:ascii="Arial" w:hAnsi="Arial" w:cs="Arial"/>
          <w:color w:val="000000" w:themeColor="text1"/>
          <w:sz w:val="24"/>
          <w:szCs w:val="24"/>
        </w:rPr>
        <w:t xml:space="preserve"> </w:t>
      </w:r>
      <w:r w:rsidR="0057309B" w:rsidRPr="0057309B">
        <w:rPr>
          <w:rFonts w:ascii="Arial" w:hAnsi="Arial" w:cs="Arial"/>
          <w:sz w:val="24"/>
          <w:szCs w:val="24"/>
        </w:rPr>
        <w:t>zwanej</w:t>
      </w:r>
      <w:r w:rsidR="008B3304">
        <w:rPr>
          <w:rFonts w:ascii="Arial" w:hAnsi="Arial" w:cs="Arial"/>
          <w:sz w:val="24"/>
          <w:szCs w:val="24"/>
        </w:rPr>
        <w:t xml:space="preserve"> </w:t>
      </w:r>
      <w:r w:rsidR="0057309B" w:rsidRPr="0057309B">
        <w:rPr>
          <w:rFonts w:ascii="Arial" w:hAnsi="Arial" w:cs="Arial"/>
          <w:sz w:val="24"/>
          <w:szCs w:val="24"/>
        </w:rPr>
        <w:t>dalej</w:t>
      </w:r>
      <w:r w:rsidR="008B3304">
        <w:rPr>
          <w:rFonts w:ascii="Arial" w:hAnsi="Arial" w:cs="Arial"/>
          <w:sz w:val="24"/>
          <w:szCs w:val="24"/>
        </w:rPr>
        <w:t xml:space="preserve"> </w:t>
      </w:r>
      <w:r w:rsidR="0057309B" w:rsidRPr="0057309B">
        <w:rPr>
          <w:rFonts w:ascii="Arial" w:hAnsi="Arial" w:cs="Arial"/>
          <w:sz w:val="24"/>
          <w:szCs w:val="24"/>
        </w:rPr>
        <w:t>także</w:t>
      </w:r>
      <w:r w:rsidR="008B3304">
        <w:rPr>
          <w:rFonts w:ascii="Arial" w:hAnsi="Arial" w:cs="Arial"/>
          <w:sz w:val="24"/>
          <w:szCs w:val="24"/>
        </w:rPr>
        <w:t xml:space="preserve"> </w:t>
      </w:r>
      <w:r w:rsidR="0057309B" w:rsidRPr="0057309B">
        <w:rPr>
          <w:rFonts w:ascii="Arial" w:hAnsi="Arial" w:cs="Arial"/>
          <w:sz w:val="24"/>
          <w:szCs w:val="24"/>
        </w:rPr>
        <w:t>„</w:t>
      </w:r>
      <w:proofErr w:type="spellStart"/>
      <w:r w:rsidR="0057309B" w:rsidRPr="0057309B">
        <w:rPr>
          <w:rFonts w:ascii="Arial" w:hAnsi="Arial" w:cs="Arial"/>
          <w:sz w:val="24"/>
          <w:szCs w:val="24"/>
        </w:rPr>
        <w:t>pzp</w:t>
      </w:r>
      <w:proofErr w:type="spellEnd"/>
      <w:r w:rsidR="0057309B" w:rsidRPr="0057309B">
        <w:rPr>
          <w:rFonts w:ascii="Arial" w:hAnsi="Arial" w:cs="Arial"/>
          <w:sz w:val="24"/>
          <w:szCs w:val="24"/>
        </w:rPr>
        <w:t>”.</w:t>
      </w:r>
    </w:p>
    <w:p w14:paraId="5530965E" w14:textId="29D1B1ED" w:rsidR="008F4231" w:rsidRDefault="008F4231" w:rsidP="0057309B">
      <w:pPr>
        <w:spacing w:line="360" w:lineRule="auto"/>
        <w:contextualSpacing/>
        <w:jc w:val="both"/>
        <w:rPr>
          <w:rFonts w:ascii="Arial" w:hAnsi="Arial" w:cs="Arial"/>
          <w:sz w:val="24"/>
          <w:szCs w:val="24"/>
        </w:rPr>
      </w:pPr>
      <w:r>
        <w:rPr>
          <w:rFonts w:ascii="Arial" w:hAnsi="Arial" w:cs="Arial"/>
          <w:sz w:val="24"/>
          <w:szCs w:val="24"/>
        </w:rPr>
        <w:t xml:space="preserve">2. Szacunkowa wartość zamówienia nie przekracza progów unijnych, o jakich mowa w art. 3 ustawy </w:t>
      </w:r>
      <w:proofErr w:type="spellStart"/>
      <w:r>
        <w:rPr>
          <w:rFonts w:ascii="Arial" w:hAnsi="Arial" w:cs="Arial"/>
          <w:sz w:val="24"/>
          <w:szCs w:val="24"/>
        </w:rPr>
        <w:t>pzp</w:t>
      </w:r>
      <w:proofErr w:type="spellEnd"/>
      <w:r>
        <w:rPr>
          <w:rFonts w:ascii="Arial" w:hAnsi="Arial" w:cs="Arial"/>
          <w:sz w:val="24"/>
          <w:szCs w:val="24"/>
        </w:rPr>
        <w:t>.</w:t>
      </w:r>
    </w:p>
    <w:p w14:paraId="6CA3A9A9" w14:textId="6105DEE3" w:rsidR="00CA4155" w:rsidRDefault="00CA4155" w:rsidP="0057309B">
      <w:pPr>
        <w:spacing w:line="360" w:lineRule="auto"/>
        <w:contextualSpacing/>
        <w:jc w:val="both"/>
        <w:rPr>
          <w:rFonts w:ascii="Arial" w:hAnsi="Arial" w:cs="Arial"/>
          <w:sz w:val="24"/>
          <w:szCs w:val="24"/>
        </w:rPr>
      </w:pPr>
      <w:r>
        <w:rPr>
          <w:rFonts w:ascii="Arial" w:hAnsi="Arial" w:cs="Arial"/>
          <w:sz w:val="24"/>
          <w:szCs w:val="24"/>
        </w:rPr>
        <w:t>3. Zamawiający dopuszcza składani</w:t>
      </w:r>
      <w:r w:rsidR="00EC4F60">
        <w:rPr>
          <w:rFonts w:ascii="Arial" w:hAnsi="Arial" w:cs="Arial"/>
          <w:sz w:val="24"/>
          <w:szCs w:val="24"/>
        </w:rPr>
        <w:t>e</w:t>
      </w:r>
      <w:r>
        <w:rPr>
          <w:rFonts w:ascii="Arial" w:hAnsi="Arial" w:cs="Arial"/>
          <w:sz w:val="24"/>
          <w:szCs w:val="24"/>
        </w:rPr>
        <w:t xml:space="preserve"> ofert częściowych.</w:t>
      </w:r>
    </w:p>
    <w:p w14:paraId="0D503749" w14:textId="5508D44D" w:rsidR="00CA4155" w:rsidRDefault="00CA4155" w:rsidP="0057309B">
      <w:pPr>
        <w:spacing w:line="360" w:lineRule="auto"/>
        <w:contextualSpacing/>
        <w:jc w:val="both"/>
        <w:rPr>
          <w:rFonts w:ascii="Arial" w:hAnsi="Arial" w:cs="Arial"/>
          <w:sz w:val="24"/>
          <w:szCs w:val="24"/>
        </w:rPr>
      </w:pPr>
      <w:r>
        <w:rPr>
          <w:rFonts w:ascii="Arial" w:hAnsi="Arial" w:cs="Arial"/>
          <w:sz w:val="24"/>
          <w:szCs w:val="24"/>
        </w:rPr>
        <w:t>4. Nie przewiduje się udzielenia zaliczek na poczet wykonania zamówienia.</w:t>
      </w:r>
    </w:p>
    <w:p w14:paraId="75BB58FC" w14:textId="439F785D" w:rsidR="00452A75" w:rsidRPr="00452A75" w:rsidRDefault="00452A75" w:rsidP="00452A75">
      <w:pPr>
        <w:tabs>
          <w:tab w:val="left" w:pos="284"/>
          <w:tab w:val="left" w:pos="360"/>
        </w:tabs>
        <w:suppressAutoHyphens/>
        <w:spacing w:after="0" w:line="240" w:lineRule="auto"/>
        <w:jc w:val="both"/>
        <w:rPr>
          <w:rFonts w:ascii="Arial" w:hAnsi="Arial" w:cs="Arial"/>
          <w:kern w:val="1"/>
        </w:rPr>
      </w:pPr>
      <w:bookmarkStart w:id="0" w:name="_Hlk107491329"/>
      <w:r w:rsidRPr="00452A75">
        <w:rPr>
          <w:rFonts w:ascii="Arial" w:hAnsi="Arial" w:cs="Arial"/>
          <w:kern w:val="1"/>
        </w:rPr>
        <w:t>5.</w:t>
      </w:r>
      <w:r w:rsidR="00F62E83">
        <w:rPr>
          <w:rFonts w:ascii="Arial" w:hAnsi="Arial" w:cs="Arial"/>
          <w:kern w:val="1"/>
        </w:rPr>
        <w:t xml:space="preserve"> </w:t>
      </w:r>
      <w:r w:rsidRPr="00452A75">
        <w:rPr>
          <w:rFonts w:ascii="Arial" w:hAnsi="Arial" w:cs="Arial"/>
          <w:kern w:val="1"/>
        </w:rPr>
        <w:t>Zamawiający nie zastrzega możliwości ubiegania się o udzielenie zamówienia wyłącznie przez wykonawców, o których mowa w art. 94 PZP.</w:t>
      </w:r>
    </w:p>
    <w:p w14:paraId="2F51A054" w14:textId="77777777" w:rsidR="00452A75" w:rsidRPr="00452A75" w:rsidRDefault="00452A75" w:rsidP="00452A75">
      <w:pPr>
        <w:tabs>
          <w:tab w:val="left" w:pos="284"/>
          <w:tab w:val="left" w:pos="360"/>
        </w:tabs>
        <w:spacing w:after="0" w:line="240" w:lineRule="auto"/>
        <w:jc w:val="both"/>
        <w:rPr>
          <w:rFonts w:ascii="Arial" w:hAnsi="Arial" w:cs="Arial"/>
          <w:kern w:val="1"/>
        </w:rPr>
      </w:pPr>
    </w:p>
    <w:p w14:paraId="698075D4" w14:textId="57D95DA7" w:rsidR="00452A75" w:rsidRPr="00452A75" w:rsidRDefault="00F62E83" w:rsidP="00F62E83">
      <w:pPr>
        <w:tabs>
          <w:tab w:val="left" w:pos="284"/>
          <w:tab w:val="left" w:pos="360"/>
        </w:tabs>
        <w:suppressAutoHyphens/>
        <w:spacing w:after="0" w:line="240" w:lineRule="auto"/>
        <w:jc w:val="both"/>
        <w:rPr>
          <w:rFonts w:ascii="Arial" w:hAnsi="Arial" w:cs="Arial"/>
          <w:kern w:val="1"/>
        </w:rPr>
      </w:pPr>
      <w:r>
        <w:rPr>
          <w:rFonts w:ascii="Arial" w:hAnsi="Arial" w:cs="Arial"/>
          <w:kern w:val="1"/>
        </w:rPr>
        <w:t>6.</w:t>
      </w:r>
      <w:r w:rsidR="00452A75" w:rsidRPr="00452A75">
        <w:rPr>
          <w:rFonts w:ascii="Arial" w:hAnsi="Arial" w:cs="Arial"/>
          <w:kern w:val="1"/>
        </w:rPr>
        <w:t>Zamawiający nie przewiduje wymagań w zakresie zatrudnienia na podstawie stosunku</w:t>
      </w:r>
      <w:r w:rsidR="00452A75" w:rsidRPr="00452A75">
        <w:rPr>
          <w:rFonts w:ascii="Arial" w:hAnsi="Arial" w:cs="Arial"/>
          <w:kern w:val="1"/>
        </w:rPr>
        <w:br/>
        <w:t>pracy, w okolicznościach o których mowa w art. 95 ustawy.</w:t>
      </w:r>
    </w:p>
    <w:p w14:paraId="00353284" w14:textId="77777777" w:rsidR="00452A75" w:rsidRPr="00452A75" w:rsidRDefault="00452A75" w:rsidP="00452A75">
      <w:pPr>
        <w:tabs>
          <w:tab w:val="left" w:pos="284"/>
          <w:tab w:val="left" w:pos="360"/>
        </w:tabs>
        <w:spacing w:after="0" w:line="240" w:lineRule="auto"/>
        <w:jc w:val="both"/>
        <w:rPr>
          <w:rFonts w:ascii="Arial" w:hAnsi="Arial" w:cs="Arial"/>
          <w:kern w:val="1"/>
        </w:rPr>
      </w:pPr>
    </w:p>
    <w:p w14:paraId="13DFA608" w14:textId="29C488FB" w:rsidR="00452A75" w:rsidRPr="00452A75" w:rsidRDefault="00F62E83" w:rsidP="00F62E83">
      <w:pPr>
        <w:tabs>
          <w:tab w:val="left" w:pos="284"/>
          <w:tab w:val="left" w:pos="360"/>
        </w:tabs>
        <w:suppressAutoHyphens/>
        <w:spacing w:after="0" w:line="240" w:lineRule="auto"/>
        <w:jc w:val="both"/>
        <w:rPr>
          <w:rFonts w:ascii="Arial" w:hAnsi="Arial" w:cs="Arial"/>
          <w:kern w:val="1"/>
        </w:rPr>
      </w:pPr>
      <w:r>
        <w:rPr>
          <w:rFonts w:ascii="Arial" w:hAnsi="Arial" w:cs="Arial"/>
          <w:kern w:val="1"/>
        </w:rPr>
        <w:t>7.</w:t>
      </w:r>
      <w:r w:rsidR="00452A75" w:rsidRPr="00452A75">
        <w:rPr>
          <w:rFonts w:ascii="Arial" w:hAnsi="Arial" w:cs="Arial"/>
          <w:kern w:val="1"/>
        </w:rPr>
        <w:t xml:space="preserve">Zamawiający nie określa dodatkowych wymagań związanych z zatrudnianiem osób, </w:t>
      </w:r>
      <w:r>
        <w:rPr>
          <w:rFonts w:ascii="Arial" w:hAnsi="Arial" w:cs="Arial"/>
          <w:kern w:val="1"/>
        </w:rPr>
        <w:br/>
      </w:r>
      <w:r w:rsidR="00452A75" w:rsidRPr="00452A75">
        <w:rPr>
          <w:rFonts w:ascii="Arial" w:hAnsi="Arial" w:cs="Arial"/>
          <w:kern w:val="1"/>
        </w:rPr>
        <w:t>o których mowa w art. 96 ust. 2 pkt 2 PZP.</w:t>
      </w:r>
    </w:p>
    <w:bookmarkEnd w:id="0"/>
    <w:p w14:paraId="05F13D9A" w14:textId="77777777" w:rsidR="00452A75" w:rsidRPr="00452A75" w:rsidRDefault="00452A75" w:rsidP="00452A75">
      <w:pPr>
        <w:tabs>
          <w:tab w:val="left" w:pos="284"/>
          <w:tab w:val="left" w:pos="360"/>
        </w:tabs>
        <w:spacing w:after="0" w:line="240" w:lineRule="auto"/>
        <w:jc w:val="both"/>
        <w:rPr>
          <w:rFonts w:ascii="Arial" w:hAnsi="Arial" w:cs="Arial"/>
          <w:kern w:val="1"/>
        </w:rPr>
      </w:pPr>
    </w:p>
    <w:p w14:paraId="0DDD76DC" w14:textId="73C7CBD7" w:rsidR="00452A75" w:rsidRPr="00452A75" w:rsidRDefault="00F62E83" w:rsidP="00F62E83">
      <w:pPr>
        <w:widowControl w:val="0"/>
        <w:tabs>
          <w:tab w:val="left" w:pos="268"/>
          <w:tab w:val="left" w:pos="360"/>
        </w:tabs>
        <w:suppressAutoHyphens/>
        <w:overflowPunct w:val="0"/>
        <w:spacing w:after="0" w:line="240" w:lineRule="auto"/>
        <w:jc w:val="both"/>
        <w:rPr>
          <w:rFonts w:ascii="Arial" w:hAnsi="Arial" w:cs="Arial"/>
          <w:sz w:val="24"/>
          <w:szCs w:val="24"/>
        </w:rPr>
      </w:pPr>
      <w:r>
        <w:rPr>
          <w:rFonts w:ascii="Arial" w:hAnsi="Arial" w:cs="Arial"/>
        </w:rPr>
        <w:t>8.</w:t>
      </w:r>
      <w:r w:rsidR="00452A75" w:rsidRPr="00452A75">
        <w:rPr>
          <w:rFonts w:ascii="Arial" w:hAnsi="Arial" w:cs="Arial"/>
        </w:rPr>
        <w:t xml:space="preserve">Zamawiający  nie przewiduje udzielania zamówień na podstawie art. 214 ust. 1 pkt 7 i 8 ustawy </w:t>
      </w:r>
      <w:proofErr w:type="spellStart"/>
      <w:r w:rsidR="00452A75" w:rsidRPr="00452A75">
        <w:rPr>
          <w:rFonts w:ascii="Arial" w:hAnsi="Arial" w:cs="Arial"/>
        </w:rPr>
        <w:t>Pzp</w:t>
      </w:r>
      <w:proofErr w:type="spellEnd"/>
      <w:r w:rsidR="00452A75" w:rsidRPr="00452A75">
        <w:rPr>
          <w:rFonts w:ascii="Arial" w:hAnsi="Arial" w:cs="Arial"/>
        </w:rPr>
        <w:t xml:space="preserve">. </w:t>
      </w:r>
    </w:p>
    <w:p w14:paraId="51B0A404" w14:textId="77777777" w:rsidR="008B3304" w:rsidRDefault="008B3304" w:rsidP="0057309B">
      <w:pPr>
        <w:spacing w:line="360" w:lineRule="auto"/>
        <w:contextualSpacing/>
        <w:jc w:val="both"/>
        <w:rPr>
          <w:rFonts w:ascii="Arial" w:hAnsi="Arial" w:cs="Arial"/>
          <w:sz w:val="24"/>
          <w:szCs w:val="24"/>
        </w:rPr>
      </w:pPr>
    </w:p>
    <w:p w14:paraId="00910EDD" w14:textId="77777777" w:rsidR="008B3304" w:rsidRPr="008B3304" w:rsidRDefault="0057309B" w:rsidP="0057309B">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IV.</w:t>
      </w:r>
      <w:r w:rsidR="008B3304" w:rsidRPr="000E461A">
        <w:rPr>
          <w:rFonts w:ascii="Arial" w:hAnsi="Arial" w:cs="Arial"/>
          <w:b/>
          <w:bCs/>
          <w:sz w:val="24"/>
          <w:szCs w:val="24"/>
          <w:highlight w:val="lightGray"/>
        </w:rPr>
        <w:t xml:space="preserve"> </w:t>
      </w:r>
      <w:r w:rsidRPr="000E461A">
        <w:rPr>
          <w:rFonts w:ascii="Arial" w:hAnsi="Arial" w:cs="Arial"/>
          <w:b/>
          <w:bCs/>
          <w:sz w:val="24"/>
          <w:szCs w:val="24"/>
          <w:highlight w:val="lightGray"/>
          <w:u w:val="single"/>
        </w:rPr>
        <w:t>Informacja,</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czy</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Zamawiający</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przewiduje</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wybór</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najkorzystniejszej</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oferty</w:t>
      </w:r>
      <w:r w:rsidR="008B3304" w:rsidRPr="000E461A">
        <w:rPr>
          <w:rFonts w:ascii="Arial" w:hAnsi="Arial" w:cs="Arial"/>
          <w:b/>
          <w:bCs/>
          <w:sz w:val="24"/>
          <w:szCs w:val="24"/>
          <w:highlight w:val="lightGray"/>
          <w:u w:val="single"/>
        </w:rPr>
        <w:t xml:space="preserve"> </w:t>
      </w:r>
      <w:r w:rsidR="008B3304" w:rsidRPr="000E461A">
        <w:rPr>
          <w:rFonts w:ascii="Arial" w:hAnsi="Arial" w:cs="Arial"/>
          <w:b/>
          <w:bCs/>
          <w:sz w:val="24"/>
          <w:szCs w:val="24"/>
          <w:highlight w:val="lightGray"/>
          <w:u w:val="single"/>
        </w:rPr>
        <w:br/>
      </w:r>
      <w:r w:rsidRPr="000E461A">
        <w:rPr>
          <w:rFonts w:ascii="Arial" w:hAnsi="Arial" w:cs="Arial"/>
          <w:b/>
          <w:bCs/>
          <w:sz w:val="24"/>
          <w:szCs w:val="24"/>
          <w:highlight w:val="lightGray"/>
          <w:u w:val="single"/>
        </w:rPr>
        <w:t>z</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możliwością</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prowadzenia</w:t>
      </w:r>
      <w:r w:rsidR="008B3304"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negocjacji</w:t>
      </w:r>
      <w:r w:rsidR="008B3304" w:rsidRPr="008B3304">
        <w:rPr>
          <w:rFonts w:ascii="Arial" w:hAnsi="Arial" w:cs="Arial"/>
          <w:b/>
          <w:bCs/>
          <w:sz w:val="24"/>
          <w:szCs w:val="24"/>
          <w:u w:val="single"/>
        </w:rPr>
        <w:t xml:space="preserve"> </w:t>
      </w:r>
    </w:p>
    <w:p w14:paraId="57F3ECDB" w14:textId="21CE1F92" w:rsidR="00FF0F9F" w:rsidRDefault="0057309B" w:rsidP="0057309B">
      <w:pPr>
        <w:spacing w:line="360" w:lineRule="auto"/>
        <w:contextualSpacing/>
        <w:jc w:val="both"/>
        <w:rPr>
          <w:rFonts w:ascii="Arial" w:hAnsi="Arial" w:cs="Arial"/>
          <w:sz w:val="24"/>
          <w:szCs w:val="24"/>
        </w:rPr>
      </w:pPr>
      <w:r w:rsidRPr="0057309B">
        <w:rPr>
          <w:rFonts w:ascii="Arial" w:hAnsi="Arial" w:cs="Arial"/>
          <w:sz w:val="24"/>
          <w:szCs w:val="24"/>
        </w:rPr>
        <w:t>Zamawiający</w:t>
      </w:r>
      <w:r w:rsidR="00FF0F9F">
        <w:rPr>
          <w:rFonts w:ascii="Arial" w:hAnsi="Arial" w:cs="Arial"/>
          <w:sz w:val="24"/>
          <w:szCs w:val="24"/>
        </w:rPr>
        <w:t xml:space="preserve"> </w:t>
      </w:r>
      <w:r w:rsidRPr="0057309B">
        <w:rPr>
          <w:rFonts w:ascii="Arial" w:hAnsi="Arial" w:cs="Arial"/>
          <w:sz w:val="24"/>
          <w:szCs w:val="24"/>
        </w:rPr>
        <w:t>nie</w:t>
      </w:r>
      <w:r w:rsidR="00FF0F9F">
        <w:rPr>
          <w:rFonts w:ascii="Arial" w:hAnsi="Arial" w:cs="Arial"/>
          <w:sz w:val="24"/>
          <w:szCs w:val="24"/>
        </w:rPr>
        <w:t xml:space="preserve"> </w:t>
      </w:r>
      <w:r w:rsidRPr="0057309B">
        <w:rPr>
          <w:rFonts w:ascii="Arial" w:hAnsi="Arial" w:cs="Arial"/>
          <w:sz w:val="24"/>
          <w:szCs w:val="24"/>
        </w:rPr>
        <w:t>przewiduje</w:t>
      </w:r>
      <w:r w:rsidR="00FF0F9F">
        <w:rPr>
          <w:rFonts w:ascii="Arial" w:hAnsi="Arial" w:cs="Arial"/>
          <w:sz w:val="24"/>
          <w:szCs w:val="24"/>
        </w:rPr>
        <w:t xml:space="preserve"> </w:t>
      </w:r>
      <w:r w:rsidRPr="0057309B">
        <w:rPr>
          <w:rFonts w:ascii="Arial" w:hAnsi="Arial" w:cs="Arial"/>
          <w:sz w:val="24"/>
          <w:szCs w:val="24"/>
        </w:rPr>
        <w:t>wyboru</w:t>
      </w:r>
      <w:r w:rsidR="00FF0F9F">
        <w:rPr>
          <w:rFonts w:ascii="Arial" w:hAnsi="Arial" w:cs="Arial"/>
          <w:sz w:val="24"/>
          <w:szCs w:val="24"/>
        </w:rPr>
        <w:t xml:space="preserve"> </w:t>
      </w:r>
      <w:r w:rsidRPr="0057309B">
        <w:rPr>
          <w:rFonts w:ascii="Arial" w:hAnsi="Arial" w:cs="Arial"/>
          <w:sz w:val="24"/>
          <w:szCs w:val="24"/>
        </w:rPr>
        <w:t>najkorzystniejszej</w:t>
      </w:r>
      <w:r w:rsidR="00FF0F9F">
        <w:rPr>
          <w:rFonts w:ascii="Arial" w:hAnsi="Arial" w:cs="Arial"/>
          <w:sz w:val="24"/>
          <w:szCs w:val="24"/>
        </w:rPr>
        <w:t xml:space="preserve"> </w:t>
      </w:r>
      <w:r w:rsidRPr="0057309B">
        <w:rPr>
          <w:rFonts w:ascii="Arial" w:hAnsi="Arial" w:cs="Arial"/>
          <w:sz w:val="24"/>
          <w:szCs w:val="24"/>
        </w:rPr>
        <w:t>oferty</w:t>
      </w:r>
      <w:r w:rsidR="00FF0F9F">
        <w:rPr>
          <w:rFonts w:ascii="Arial" w:hAnsi="Arial" w:cs="Arial"/>
          <w:sz w:val="24"/>
          <w:szCs w:val="24"/>
        </w:rPr>
        <w:t xml:space="preserve"> </w:t>
      </w:r>
      <w:r w:rsidRPr="0057309B">
        <w:rPr>
          <w:rFonts w:ascii="Arial" w:hAnsi="Arial" w:cs="Arial"/>
          <w:sz w:val="24"/>
          <w:szCs w:val="24"/>
        </w:rPr>
        <w:t>z</w:t>
      </w:r>
      <w:r w:rsidR="00FF0F9F">
        <w:rPr>
          <w:rFonts w:ascii="Arial" w:hAnsi="Arial" w:cs="Arial"/>
          <w:sz w:val="24"/>
          <w:szCs w:val="24"/>
        </w:rPr>
        <w:t xml:space="preserve"> </w:t>
      </w:r>
      <w:r w:rsidRPr="0057309B">
        <w:rPr>
          <w:rFonts w:ascii="Arial" w:hAnsi="Arial" w:cs="Arial"/>
          <w:sz w:val="24"/>
          <w:szCs w:val="24"/>
        </w:rPr>
        <w:t>możliwością</w:t>
      </w:r>
      <w:r w:rsidR="00FF0F9F">
        <w:rPr>
          <w:rFonts w:ascii="Arial" w:hAnsi="Arial" w:cs="Arial"/>
          <w:sz w:val="24"/>
          <w:szCs w:val="24"/>
        </w:rPr>
        <w:t xml:space="preserve"> </w:t>
      </w:r>
      <w:r w:rsidRPr="0057309B">
        <w:rPr>
          <w:rFonts w:ascii="Arial" w:hAnsi="Arial" w:cs="Arial"/>
          <w:sz w:val="24"/>
          <w:szCs w:val="24"/>
        </w:rPr>
        <w:t>prowadzenia</w:t>
      </w:r>
      <w:r w:rsidR="00FF0F9F">
        <w:rPr>
          <w:rFonts w:ascii="Arial" w:hAnsi="Arial" w:cs="Arial"/>
          <w:sz w:val="24"/>
          <w:szCs w:val="24"/>
        </w:rPr>
        <w:t xml:space="preserve"> </w:t>
      </w:r>
      <w:r w:rsidRPr="0057309B">
        <w:rPr>
          <w:rFonts w:ascii="Arial" w:hAnsi="Arial" w:cs="Arial"/>
          <w:sz w:val="24"/>
          <w:szCs w:val="24"/>
        </w:rPr>
        <w:t>negocjacji.</w:t>
      </w:r>
    </w:p>
    <w:p w14:paraId="43D26CB8" w14:textId="77777777" w:rsidR="00FF0F9F" w:rsidRDefault="00FF0F9F" w:rsidP="0057309B">
      <w:pPr>
        <w:spacing w:line="360" w:lineRule="auto"/>
        <w:contextualSpacing/>
        <w:jc w:val="both"/>
        <w:rPr>
          <w:rFonts w:ascii="Arial" w:hAnsi="Arial" w:cs="Arial"/>
          <w:sz w:val="24"/>
          <w:szCs w:val="24"/>
        </w:rPr>
      </w:pPr>
    </w:p>
    <w:p w14:paraId="7AA1A801" w14:textId="77777777" w:rsidR="00FF0F9F" w:rsidRPr="00FF0F9F" w:rsidRDefault="0057309B" w:rsidP="0057309B">
      <w:pPr>
        <w:spacing w:line="360" w:lineRule="auto"/>
        <w:contextualSpacing/>
        <w:jc w:val="both"/>
        <w:rPr>
          <w:rFonts w:ascii="Arial" w:hAnsi="Arial" w:cs="Arial"/>
          <w:b/>
          <w:bCs/>
          <w:sz w:val="24"/>
          <w:szCs w:val="24"/>
        </w:rPr>
      </w:pPr>
      <w:r w:rsidRPr="000E461A">
        <w:rPr>
          <w:rFonts w:ascii="Arial" w:hAnsi="Arial" w:cs="Arial"/>
          <w:b/>
          <w:bCs/>
          <w:sz w:val="24"/>
          <w:szCs w:val="24"/>
          <w:highlight w:val="lightGray"/>
        </w:rPr>
        <w:t>V.</w:t>
      </w:r>
      <w:r w:rsidR="00FF0F9F" w:rsidRPr="000E461A">
        <w:rPr>
          <w:rFonts w:ascii="Arial" w:hAnsi="Arial" w:cs="Arial"/>
          <w:b/>
          <w:bCs/>
          <w:sz w:val="24"/>
          <w:szCs w:val="24"/>
          <w:highlight w:val="lightGray"/>
        </w:rPr>
        <w:t xml:space="preserve"> </w:t>
      </w:r>
      <w:r w:rsidRPr="000E461A">
        <w:rPr>
          <w:rFonts w:ascii="Arial" w:hAnsi="Arial" w:cs="Arial"/>
          <w:b/>
          <w:bCs/>
          <w:sz w:val="24"/>
          <w:szCs w:val="24"/>
          <w:highlight w:val="lightGray"/>
          <w:u w:val="single"/>
        </w:rPr>
        <w:t>Opis</w:t>
      </w:r>
      <w:r w:rsidR="00FF0F9F"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przedmiotu</w:t>
      </w:r>
      <w:r w:rsidR="00FF0F9F"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zamówienia</w:t>
      </w:r>
      <w:r w:rsidR="00FF0F9F" w:rsidRPr="00FF0F9F">
        <w:rPr>
          <w:rFonts w:ascii="Arial" w:hAnsi="Arial" w:cs="Arial"/>
          <w:b/>
          <w:bCs/>
          <w:sz w:val="24"/>
          <w:szCs w:val="24"/>
        </w:rPr>
        <w:t xml:space="preserve"> </w:t>
      </w:r>
    </w:p>
    <w:p w14:paraId="6DF466F6" w14:textId="6316DBA9" w:rsidR="00674608" w:rsidRDefault="0057309B" w:rsidP="00674608">
      <w:pPr>
        <w:spacing w:line="360" w:lineRule="auto"/>
        <w:contextualSpacing/>
        <w:jc w:val="both"/>
        <w:rPr>
          <w:rFonts w:ascii="Arial" w:hAnsi="Arial" w:cs="Arial"/>
          <w:sz w:val="24"/>
          <w:szCs w:val="24"/>
        </w:rPr>
      </w:pPr>
      <w:r w:rsidRPr="0057309B">
        <w:rPr>
          <w:rFonts w:ascii="Arial" w:hAnsi="Arial" w:cs="Arial"/>
          <w:sz w:val="24"/>
          <w:szCs w:val="24"/>
        </w:rPr>
        <w:t>1.</w:t>
      </w:r>
      <w:r w:rsidR="00FF0F9F">
        <w:rPr>
          <w:rFonts w:ascii="Arial" w:hAnsi="Arial" w:cs="Arial"/>
          <w:sz w:val="24"/>
          <w:szCs w:val="24"/>
        </w:rPr>
        <w:t xml:space="preserve"> </w:t>
      </w:r>
      <w:r w:rsidRPr="0057309B">
        <w:rPr>
          <w:rFonts w:ascii="Arial" w:hAnsi="Arial" w:cs="Arial"/>
          <w:sz w:val="24"/>
          <w:szCs w:val="24"/>
        </w:rPr>
        <w:t>Przedmiotem</w:t>
      </w:r>
      <w:r w:rsidR="00FF0F9F">
        <w:rPr>
          <w:rFonts w:ascii="Arial" w:hAnsi="Arial" w:cs="Arial"/>
          <w:sz w:val="24"/>
          <w:szCs w:val="24"/>
        </w:rPr>
        <w:t xml:space="preserve"> </w:t>
      </w:r>
      <w:r w:rsidRPr="0057309B">
        <w:rPr>
          <w:rFonts w:ascii="Arial" w:hAnsi="Arial" w:cs="Arial"/>
          <w:sz w:val="24"/>
          <w:szCs w:val="24"/>
        </w:rPr>
        <w:t>zamówienia</w:t>
      </w:r>
      <w:r w:rsidR="00141942">
        <w:rPr>
          <w:rFonts w:ascii="Arial" w:hAnsi="Arial" w:cs="Arial"/>
          <w:sz w:val="24"/>
          <w:szCs w:val="24"/>
        </w:rPr>
        <w:t xml:space="preserve"> jest</w:t>
      </w:r>
      <w:r w:rsidR="00CF1553">
        <w:rPr>
          <w:rFonts w:ascii="Arial" w:hAnsi="Arial" w:cs="Arial"/>
          <w:sz w:val="24"/>
          <w:szCs w:val="24"/>
        </w:rPr>
        <w:t xml:space="preserve"> </w:t>
      </w:r>
      <w:r w:rsidR="005C7468" w:rsidRPr="005C7468">
        <w:rPr>
          <w:rFonts w:ascii="Arial" w:hAnsi="Arial" w:cs="Arial"/>
          <w:sz w:val="24"/>
          <w:szCs w:val="24"/>
        </w:rPr>
        <w:t xml:space="preserve">„Sukcesywna dostawa artykułów spożywczych na stołówki w Zespole </w:t>
      </w:r>
      <w:proofErr w:type="spellStart"/>
      <w:r w:rsidR="005C7468" w:rsidRPr="005C7468">
        <w:rPr>
          <w:rFonts w:ascii="Arial" w:hAnsi="Arial" w:cs="Arial"/>
          <w:sz w:val="24"/>
          <w:szCs w:val="24"/>
        </w:rPr>
        <w:t>Szkolno</w:t>
      </w:r>
      <w:proofErr w:type="spellEnd"/>
      <w:r w:rsidR="005C7468" w:rsidRPr="005C7468">
        <w:rPr>
          <w:rFonts w:ascii="Arial" w:hAnsi="Arial" w:cs="Arial"/>
          <w:sz w:val="24"/>
          <w:szCs w:val="24"/>
        </w:rPr>
        <w:t xml:space="preserve"> – Przedszkolnym w Reszlu do magazynów szkolnych w Reszlu</w:t>
      </w:r>
      <w:r w:rsidR="00A738FC">
        <w:rPr>
          <w:rFonts w:ascii="Arial" w:hAnsi="Arial" w:cs="Arial"/>
          <w:sz w:val="24"/>
          <w:szCs w:val="24"/>
        </w:rPr>
        <w:t xml:space="preserve"> </w:t>
      </w:r>
      <w:r w:rsidR="005C7468" w:rsidRPr="005C7468">
        <w:rPr>
          <w:rFonts w:ascii="Arial" w:hAnsi="Arial" w:cs="Arial"/>
          <w:sz w:val="24"/>
          <w:szCs w:val="24"/>
        </w:rPr>
        <w:t>ul.</w:t>
      </w:r>
      <w:r w:rsidR="00A738FC">
        <w:rPr>
          <w:rFonts w:ascii="Arial" w:hAnsi="Arial" w:cs="Arial"/>
          <w:sz w:val="24"/>
          <w:szCs w:val="24"/>
        </w:rPr>
        <w:t xml:space="preserve"> </w:t>
      </w:r>
      <w:r w:rsidR="005C7468" w:rsidRPr="005C7468">
        <w:rPr>
          <w:rFonts w:ascii="Arial" w:hAnsi="Arial" w:cs="Arial"/>
          <w:sz w:val="24"/>
          <w:szCs w:val="24"/>
        </w:rPr>
        <w:t>Chrobrego 5A</w:t>
      </w:r>
      <w:r w:rsidR="00B03545">
        <w:rPr>
          <w:rFonts w:ascii="Arial" w:hAnsi="Arial" w:cs="Arial"/>
          <w:sz w:val="24"/>
          <w:szCs w:val="24"/>
        </w:rPr>
        <w:t xml:space="preserve"> </w:t>
      </w:r>
      <w:r w:rsidR="00C25439">
        <w:rPr>
          <w:rFonts w:ascii="Arial" w:hAnsi="Arial" w:cs="Arial"/>
          <w:sz w:val="24"/>
          <w:szCs w:val="24"/>
        </w:rPr>
        <w:t>i</w:t>
      </w:r>
      <w:r w:rsidR="00B03545">
        <w:rPr>
          <w:rFonts w:ascii="Arial" w:hAnsi="Arial" w:cs="Arial"/>
          <w:sz w:val="24"/>
          <w:szCs w:val="24"/>
        </w:rPr>
        <w:t xml:space="preserve"> ul. M.</w:t>
      </w:r>
      <w:r w:rsidR="00A738FC">
        <w:rPr>
          <w:rFonts w:ascii="Arial" w:hAnsi="Arial" w:cs="Arial"/>
          <w:sz w:val="24"/>
          <w:szCs w:val="24"/>
        </w:rPr>
        <w:t xml:space="preserve"> </w:t>
      </w:r>
      <w:r w:rsidR="00B03545">
        <w:rPr>
          <w:rFonts w:ascii="Arial" w:hAnsi="Arial" w:cs="Arial"/>
          <w:sz w:val="24"/>
          <w:szCs w:val="24"/>
        </w:rPr>
        <w:t>Konopnickiej 2 od 01</w:t>
      </w:r>
      <w:r w:rsidR="005C7468" w:rsidRPr="005C7468">
        <w:rPr>
          <w:rFonts w:ascii="Arial" w:hAnsi="Arial" w:cs="Arial"/>
          <w:sz w:val="24"/>
          <w:szCs w:val="24"/>
        </w:rPr>
        <w:t>.01.202</w:t>
      </w:r>
      <w:r w:rsidR="00A738FC">
        <w:rPr>
          <w:rFonts w:ascii="Arial" w:hAnsi="Arial" w:cs="Arial"/>
          <w:sz w:val="24"/>
          <w:szCs w:val="24"/>
        </w:rPr>
        <w:t>6</w:t>
      </w:r>
      <w:r w:rsidR="00452A75">
        <w:rPr>
          <w:rFonts w:ascii="Arial" w:hAnsi="Arial" w:cs="Arial"/>
          <w:sz w:val="24"/>
          <w:szCs w:val="24"/>
        </w:rPr>
        <w:t xml:space="preserve"> </w:t>
      </w:r>
      <w:r w:rsidR="005C7468" w:rsidRPr="005C7468">
        <w:rPr>
          <w:rFonts w:ascii="Arial" w:hAnsi="Arial" w:cs="Arial"/>
          <w:sz w:val="24"/>
          <w:szCs w:val="24"/>
        </w:rPr>
        <w:t>r.</w:t>
      </w:r>
      <w:r w:rsidR="00A738FC">
        <w:rPr>
          <w:rFonts w:ascii="Arial" w:hAnsi="Arial" w:cs="Arial"/>
          <w:sz w:val="24"/>
          <w:szCs w:val="24"/>
        </w:rPr>
        <w:t xml:space="preserve"> </w:t>
      </w:r>
      <w:r w:rsidR="005C7468" w:rsidRPr="005C7468">
        <w:rPr>
          <w:rFonts w:ascii="Arial" w:hAnsi="Arial" w:cs="Arial"/>
          <w:sz w:val="24"/>
          <w:szCs w:val="24"/>
        </w:rPr>
        <w:t>do 31.12.202</w:t>
      </w:r>
      <w:r w:rsidR="00A738FC">
        <w:rPr>
          <w:rFonts w:ascii="Arial" w:hAnsi="Arial" w:cs="Arial"/>
          <w:sz w:val="24"/>
          <w:szCs w:val="24"/>
        </w:rPr>
        <w:t>6</w:t>
      </w:r>
      <w:r w:rsidR="005C7468" w:rsidRPr="005C7468">
        <w:rPr>
          <w:rFonts w:ascii="Arial" w:hAnsi="Arial" w:cs="Arial"/>
          <w:sz w:val="24"/>
          <w:szCs w:val="24"/>
        </w:rPr>
        <w:t xml:space="preserve"> r. „</w:t>
      </w:r>
    </w:p>
    <w:p w14:paraId="3C7E6D68" w14:textId="753CA7BD" w:rsidR="005E7F5B" w:rsidRDefault="005E7F5B" w:rsidP="00674608">
      <w:pPr>
        <w:spacing w:line="360" w:lineRule="auto"/>
        <w:contextualSpacing/>
        <w:jc w:val="both"/>
        <w:rPr>
          <w:rFonts w:ascii="Arial" w:hAnsi="Arial" w:cs="Arial"/>
          <w:sz w:val="24"/>
          <w:szCs w:val="24"/>
        </w:rPr>
      </w:pPr>
      <w:r>
        <w:rPr>
          <w:rFonts w:ascii="Arial" w:hAnsi="Arial" w:cs="Arial"/>
          <w:sz w:val="24"/>
          <w:szCs w:val="24"/>
        </w:rPr>
        <w:lastRenderedPageBreak/>
        <w:t>2</w:t>
      </w:r>
      <w:r w:rsidRPr="005E7F5B">
        <w:rPr>
          <w:rFonts w:ascii="Arial" w:hAnsi="Arial" w:cs="Arial"/>
          <w:sz w:val="24"/>
          <w:szCs w:val="24"/>
        </w:rPr>
        <w:t xml:space="preserve">. Przedmiotem zamówienia jest sukcesywna dostawa artykułów spożywczych które zostały wyspecyfikowane w Formularzach cenowych stanowiących Zał. Nr 2 z uwzględnieniem cen sezonowych we wskazanych miesiącach i będą sukcesywnie dostarczane zgodnie z ofertami Wykonawców za cenę ofertową brutto podaną w Zał. Nr 4 Formularz ofertowy Wykonawcy odpowiednio do części zamówienia oraz w zakresie podanym w SWZ i OPZ załącznik Nr 1 do SWZ. Zamówienie składa się z </w:t>
      </w:r>
      <w:r w:rsidR="0057642D">
        <w:rPr>
          <w:rFonts w:ascii="Arial" w:hAnsi="Arial" w:cs="Arial"/>
          <w:sz w:val="24"/>
          <w:szCs w:val="24"/>
        </w:rPr>
        <w:t>6</w:t>
      </w:r>
      <w:r w:rsidRPr="005E7F5B">
        <w:rPr>
          <w:rFonts w:ascii="Arial" w:hAnsi="Arial" w:cs="Arial"/>
          <w:sz w:val="24"/>
          <w:szCs w:val="24"/>
        </w:rPr>
        <w:t xml:space="preserve"> części.</w:t>
      </w:r>
    </w:p>
    <w:p w14:paraId="31F7DB6D" w14:textId="60ACD5B1" w:rsidR="005C7468" w:rsidRPr="005C7468" w:rsidRDefault="00CF1553" w:rsidP="005C7468">
      <w:pPr>
        <w:spacing w:line="360" w:lineRule="auto"/>
        <w:contextualSpacing/>
        <w:jc w:val="both"/>
        <w:rPr>
          <w:rFonts w:ascii="Arial" w:hAnsi="Arial" w:cs="Arial"/>
          <w:color w:val="000000" w:themeColor="text1"/>
          <w:sz w:val="24"/>
          <w:szCs w:val="24"/>
        </w:rPr>
      </w:pPr>
      <w:r w:rsidRPr="007D0C65">
        <w:rPr>
          <w:rFonts w:ascii="Arial" w:hAnsi="Arial" w:cs="Arial"/>
          <w:color w:val="000000" w:themeColor="text1"/>
          <w:sz w:val="24"/>
          <w:szCs w:val="24"/>
        </w:rPr>
        <w:t xml:space="preserve"> </w:t>
      </w:r>
      <w:r w:rsidR="005C7468" w:rsidRPr="005C7468">
        <w:rPr>
          <w:rFonts w:ascii="Arial" w:hAnsi="Arial" w:cs="Arial"/>
          <w:color w:val="000000" w:themeColor="text1"/>
          <w:sz w:val="24"/>
          <w:szCs w:val="24"/>
        </w:rPr>
        <w:t xml:space="preserve">Część </w:t>
      </w:r>
      <w:r w:rsidR="00EF6BAD">
        <w:rPr>
          <w:rFonts w:ascii="Arial" w:hAnsi="Arial" w:cs="Arial"/>
          <w:color w:val="000000" w:themeColor="text1"/>
          <w:sz w:val="24"/>
          <w:szCs w:val="24"/>
        </w:rPr>
        <w:t>1</w:t>
      </w:r>
      <w:r w:rsidR="005C7468" w:rsidRPr="005C7468">
        <w:rPr>
          <w:rFonts w:ascii="Arial" w:hAnsi="Arial" w:cs="Arial"/>
          <w:color w:val="000000" w:themeColor="text1"/>
          <w:sz w:val="24"/>
          <w:szCs w:val="24"/>
        </w:rPr>
        <w:t xml:space="preserve"> Produkty zwierzęce, mięso i produkty mięsne CPV 15100000-9, </w:t>
      </w:r>
    </w:p>
    <w:p w14:paraId="66914524" w14:textId="00A7C25A"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wędliny CPV 15131130-5</w:t>
      </w:r>
    </w:p>
    <w:p w14:paraId="6E1674DB" w14:textId="3DCAC5C9"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sidR="00EF6BAD">
        <w:rPr>
          <w:rFonts w:ascii="Arial" w:hAnsi="Arial" w:cs="Arial"/>
          <w:color w:val="000000" w:themeColor="text1"/>
          <w:sz w:val="24"/>
          <w:szCs w:val="24"/>
        </w:rPr>
        <w:t>2</w:t>
      </w:r>
      <w:r w:rsidRPr="005C7468">
        <w:rPr>
          <w:rFonts w:ascii="Arial" w:hAnsi="Arial" w:cs="Arial"/>
          <w:color w:val="000000" w:themeColor="text1"/>
          <w:sz w:val="24"/>
          <w:szCs w:val="24"/>
        </w:rPr>
        <w:t xml:space="preserve"> Różne produkty spożywcze CPV 15800000-6, </w:t>
      </w:r>
    </w:p>
    <w:p w14:paraId="6E8DDC48" w14:textId="77777777"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przetworzone owoce i warzywa CPV 15330000-0, </w:t>
      </w:r>
    </w:p>
    <w:p w14:paraId="27B6B71A" w14:textId="43C61EE9"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oleje i tłuszcze zwierzęce lub roślinne CPV 15400000-2</w:t>
      </w:r>
    </w:p>
    <w:p w14:paraId="279B253B" w14:textId="09B8F735"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sidR="00EF6BAD">
        <w:rPr>
          <w:rFonts w:ascii="Arial" w:hAnsi="Arial" w:cs="Arial"/>
          <w:color w:val="000000" w:themeColor="text1"/>
          <w:sz w:val="24"/>
          <w:szCs w:val="24"/>
        </w:rPr>
        <w:t>3</w:t>
      </w:r>
      <w:r w:rsidRPr="005C7468">
        <w:rPr>
          <w:rFonts w:ascii="Arial" w:hAnsi="Arial" w:cs="Arial"/>
          <w:color w:val="000000" w:themeColor="text1"/>
          <w:sz w:val="24"/>
          <w:szCs w:val="24"/>
        </w:rPr>
        <w:t xml:space="preserve"> Owoce warzywa i  podobne produkty CPV 15300000-1,</w:t>
      </w:r>
    </w:p>
    <w:p w14:paraId="05F01889" w14:textId="77777777"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zboża, ziemniaki, warzywa, owoce i orzechy CPV 03200000-3,</w:t>
      </w:r>
    </w:p>
    <w:p w14:paraId="39255E0D" w14:textId="7088E631"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jaja kurze konsumpcyjne CPV 03142500-3 </w:t>
      </w:r>
    </w:p>
    <w:p w14:paraId="353D15E1" w14:textId="51A63695"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sidR="00EF6BAD">
        <w:rPr>
          <w:rFonts w:ascii="Arial" w:hAnsi="Arial" w:cs="Arial"/>
          <w:color w:val="000000" w:themeColor="text1"/>
          <w:sz w:val="24"/>
          <w:szCs w:val="24"/>
        </w:rPr>
        <w:t>4</w:t>
      </w:r>
      <w:r w:rsidRPr="005C7468">
        <w:rPr>
          <w:rFonts w:ascii="Arial" w:hAnsi="Arial" w:cs="Arial"/>
          <w:color w:val="000000" w:themeColor="text1"/>
          <w:sz w:val="24"/>
          <w:szCs w:val="24"/>
        </w:rPr>
        <w:t xml:space="preserve"> Produkty mleczarskie CPV 15500000-3</w:t>
      </w:r>
    </w:p>
    <w:p w14:paraId="037D1DFA" w14:textId="68DD1520"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Część </w:t>
      </w:r>
      <w:r w:rsidR="00EF6BAD">
        <w:rPr>
          <w:rFonts w:ascii="Arial" w:hAnsi="Arial" w:cs="Arial"/>
          <w:color w:val="000000" w:themeColor="text1"/>
          <w:sz w:val="24"/>
          <w:szCs w:val="24"/>
        </w:rPr>
        <w:t>5</w:t>
      </w:r>
      <w:r w:rsidRPr="005C7468">
        <w:rPr>
          <w:rFonts w:ascii="Arial" w:hAnsi="Arial" w:cs="Arial"/>
          <w:color w:val="000000" w:themeColor="text1"/>
          <w:sz w:val="24"/>
          <w:szCs w:val="24"/>
        </w:rPr>
        <w:t xml:space="preserve"> Ryby przetworzone i konserwowane CPV 15200000-0</w:t>
      </w:r>
      <w:r w:rsidRPr="005C7468">
        <w:rPr>
          <w:rFonts w:ascii="Arial" w:hAnsi="Arial" w:cs="Arial"/>
          <w:color w:val="000000" w:themeColor="text1"/>
          <w:sz w:val="24"/>
          <w:szCs w:val="24"/>
        </w:rPr>
        <w:tab/>
      </w:r>
      <w:r w:rsidRPr="005C7468">
        <w:rPr>
          <w:rFonts w:ascii="Arial" w:hAnsi="Arial" w:cs="Arial"/>
          <w:color w:val="000000" w:themeColor="text1"/>
          <w:sz w:val="24"/>
          <w:szCs w:val="24"/>
        </w:rPr>
        <w:tab/>
      </w:r>
      <w:r w:rsidRPr="005C7468">
        <w:rPr>
          <w:rFonts w:ascii="Arial" w:hAnsi="Arial" w:cs="Arial"/>
          <w:color w:val="000000" w:themeColor="text1"/>
          <w:sz w:val="24"/>
          <w:szCs w:val="24"/>
        </w:rPr>
        <w:tab/>
      </w:r>
    </w:p>
    <w:p w14:paraId="71F3AD00" w14:textId="77777777"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produkty głęboko mrożone CPV 15896000-5 </w:t>
      </w:r>
    </w:p>
    <w:p w14:paraId="2C40C725" w14:textId="77777777" w:rsidR="005C7468" w:rsidRPr="005C7468"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mrożonki: warzywa mrożone CPV 15331170-9</w:t>
      </w:r>
      <w:r w:rsidRPr="005C7468">
        <w:rPr>
          <w:rFonts w:ascii="Arial" w:hAnsi="Arial" w:cs="Arial"/>
          <w:color w:val="000000" w:themeColor="text1"/>
          <w:sz w:val="24"/>
          <w:szCs w:val="24"/>
        </w:rPr>
        <w:tab/>
      </w:r>
      <w:r w:rsidRPr="005C7468">
        <w:rPr>
          <w:rFonts w:ascii="Arial" w:hAnsi="Arial" w:cs="Arial"/>
          <w:color w:val="000000" w:themeColor="text1"/>
          <w:sz w:val="24"/>
          <w:szCs w:val="24"/>
        </w:rPr>
        <w:tab/>
      </w:r>
    </w:p>
    <w:p w14:paraId="6C55CFF6" w14:textId="32FBEDAE" w:rsidR="00493673" w:rsidRDefault="005C7468" w:rsidP="005C7468">
      <w:pPr>
        <w:spacing w:line="360" w:lineRule="auto"/>
        <w:contextualSpacing/>
        <w:jc w:val="both"/>
        <w:rPr>
          <w:rFonts w:ascii="Arial" w:hAnsi="Arial" w:cs="Arial"/>
          <w:color w:val="000000" w:themeColor="text1"/>
          <w:sz w:val="24"/>
          <w:szCs w:val="24"/>
        </w:rPr>
      </w:pPr>
      <w:r w:rsidRPr="005C7468">
        <w:rPr>
          <w:rFonts w:ascii="Arial" w:hAnsi="Arial" w:cs="Arial"/>
          <w:color w:val="000000" w:themeColor="text1"/>
          <w:sz w:val="24"/>
          <w:szCs w:val="24"/>
        </w:rPr>
        <w:t xml:space="preserve">               przetworzone owoce CPV 15332100-5</w:t>
      </w:r>
      <w:r>
        <w:rPr>
          <w:rFonts w:ascii="Arial" w:hAnsi="Arial" w:cs="Arial"/>
          <w:color w:val="000000" w:themeColor="text1"/>
          <w:sz w:val="24"/>
          <w:szCs w:val="24"/>
        </w:rPr>
        <w:t xml:space="preserve"> </w:t>
      </w:r>
    </w:p>
    <w:p w14:paraId="05D9F4F8" w14:textId="17BCDF10" w:rsidR="0057642D" w:rsidRDefault="0057642D" w:rsidP="005C7468">
      <w:pPr>
        <w:spacing w:line="360" w:lineRule="auto"/>
        <w:contextualSpacing/>
        <w:jc w:val="both"/>
        <w:rPr>
          <w:rFonts w:ascii="Arial" w:hAnsi="Arial" w:cs="Arial"/>
          <w:sz w:val="24"/>
          <w:szCs w:val="24"/>
        </w:rPr>
      </w:pPr>
      <w:r>
        <w:rPr>
          <w:rFonts w:ascii="Arial" w:hAnsi="Arial" w:cs="Arial"/>
          <w:color w:val="000000" w:themeColor="text1"/>
          <w:sz w:val="24"/>
          <w:szCs w:val="24"/>
        </w:rPr>
        <w:t>Część 6 Pieczywo świeże wyroby piekarskie i ciastkarskie CPV 15810000-9</w:t>
      </w:r>
    </w:p>
    <w:p w14:paraId="13FCFFC0" w14:textId="6F11D15E" w:rsidR="00E6091D" w:rsidRDefault="00CC2D6D" w:rsidP="0057309B">
      <w:pPr>
        <w:spacing w:line="360" w:lineRule="auto"/>
        <w:contextualSpacing/>
        <w:jc w:val="both"/>
        <w:rPr>
          <w:rFonts w:ascii="Arial" w:hAnsi="Arial" w:cs="Arial"/>
          <w:sz w:val="24"/>
          <w:szCs w:val="24"/>
        </w:rPr>
      </w:pPr>
      <w:r>
        <w:rPr>
          <w:rFonts w:ascii="Arial" w:hAnsi="Arial" w:cs="Arial"/>
          <w:sz w:val="24"/>
          <w:szCs w:val="24"/>
        </w:rPr>
        <w:t xml:space="preserve">3. Szerszy opis zawiera Opis Przedmiotu Zamówienia (OPZ) stanowiący </w:t>
      </w:r>
      <w:r w:rsidRPr="00CC2D6D">
        <w:rPr>
          <w:rFonts w:ascii="Arial" w:hAnsi="Arial" w:cs="Arial"/>
          <w:b/>
          <w:bCs/>
          <w:sz w:val="24"/>
          <w:szCs w:val="24"/>
        </w:rPr>
        <w:t>Załącznik Nr</w:t>
      </w:r>
      <w:r>
        <w:rPr>
          <w:rFonts w:ascii="Arial" w:hAnsi="Arial" w:cs="Arial"/>
          <w:sz w:val="24"/>
          <w:szCs w:val="24"/>
        </w:rPr>
        <w:t xml:space="preserve"> </w:t>
      </w:r>
      <w:r w:rsidR="00016197">
        <w:rPr>
          <w:rFonts w:ascii="Arial" w:hAnsi="Arial" w:cs="Arial"/>
          <w:b/>
          <w:bCs/>
          <w:sz w:val="24"/>
          <w:szCs w:val="24"/>
        </w:rPr>
        <w:t>1</w:t>
      </w:r>
      <w:r w:rsidRPr="00CC2D6D">
        <w:rPr>
          <w:rFonts w:ascii="Arial" w:hAnsi="Arial" w:cs="Arial"/>
          <w:b/>
          <w:bCs/>
          <w:sz w:val="24"/>
          <w:szCs w:val="24"/>
        </w:rPr>
        <w:t xml:space="preserve"> do SWZ</w:t>
      </w:r>
      <w:r>
        <w:rPr>
          <w:rFonts w:ascii="Arial" w:hAnsi="Arial" w:cs="Arial"/>
          <w:sz w:val="24"/>
          <w:szCs w:val="24"/>
        </w:rPr>
        <w:t xml:space="preserve">, oraz </w:t>
      </w:r>
      <w:r w:rsidR="005C7468">
        <w:rPr>
          <w:rFonts w:ascii="Arial" w:hAnsi="Arial" w:cs="Arial"/>
          <w:sz w:val="24"/>
          <w:szCs w:val="24"/>
        </w:rPr>
        <w:t>Formularze cenowe</w:t>
      </w:r>
      <w:r>
        <w:rPr>
          <w:rFonts w:ascii="Arial" w:hAnsi="Arial" w:cs="Arial"/>
          <w:sz w:val="24"/>
          <w:szCs w:val="24"/>
        </w:rPr>
        <w:t xml:space="preserve"> stanowiąc</w:t>
      </w:r>
      <w:r w:rsidR="005C7468">
        <w:rPr>
          <w:rFonts w:ascii="Arial" w:hAnsi="Arial" w:cs="Arial"/>
          <w:sz w:val="24"/>
          <w:szCs w:val="24"/>
        </w:rPr>
        <w:t>e</w:t>
      </w:r>
      <w:r>
        <w:rPr>
          <w:rFonts w:ascii="Arial" w:hAnsi="Arial" w:cs="Arial"/>
          <w:sz w:val="24"/>
          <w:szCs w:val="24"/>
        </w:rPr>
        <w:t xml:space="preserve"> </w:t>
      </w:r>
      <w:r w:rsidRPr="00CC2D6D">
        <w:rPr>
          <w:rFonts w:ascii="Arial" w:hAnsi="Arial" w:cs="Arial"/>
          <w:b/>
          <w:bCs/>
          <w:sz w:val="24"/>
          <w:szCs w:val="24"/>
        </w:rPr>
        <w:t>Załącznik Nr</w:t>
      </w:r>
      <w:r w:rsidR="006F5B0B">
        <w:rPr>
          <w:rFonts w:ascii="Arial" w:hAnsi="Arial" w:cs="Arial"/>
          <w:b/>
          <w:bCs/>
          <w:sz w:val="24"/>
          <w:szCs w:val="24"/>
        </w:rPr>
        <w:t xml:space="preserve"> 2</w:t>
      </w:r>
      <w:r w:rsidRPr="00CC2D6D">
        <w:rPr>
          <w:rFonts w:ascii="Arial" w:hAnsi="Arial" w:cs="Arial"/>
          <w:b/>
          <w:bCs/>
          <w:sz w:val="24"/>
          <w:szCs w:val="24"/>
        </w:rPr>
        <w:t xml:space="preserve"> do SWZ</w:t>
      </w:r>
      <w:r w:rsidR="005C7468">
        <w:rPr>
          <w:rFonts w:ascii="Arial" w:hAnsi="Arial" w:cs="Arial"/>
          <w:b/>
          <w:bCs/>
          <w:sz w:val="24"/>
          <w:szCs w:val="24"/>
        </w:rPr>
        <w:t xml:space="preserve"> </w:t>
      </w:r>
      <w:r w:rsidR="005C7468">
        <w:rPr>
          <w:rFonts w:ascii="Arial" w:hAnsi="Arial" w:cs="Arial"/>
          <w:b/>
          <w:bCs/>
          <w:sz w:val="24"/>
          <w:szCs w:val="24"/>
        </w:rPr>
        <w:br/>
        <w:t>z podziałem na części zamówienia</w:t>
      </w:r>
      <w:r>
        <w:rPr>
          <w:rFonts w:ascii="Arial" w:hAnsi="Arial" w:cs="Arial"/>
          <w:sz w:val="24"/>
          <w:szCs w:val="24"/>
        </w:rPr>
        <w:t>.</w:t>
      </w:r>
    </w:p>
    <w:p w14:paraId="461EFF6D" w14:textId="77777777" w:rsidR="00F62E83" w:rsidRDefault="00BC417A" w:rsidP="0057309B">
      <w:pPr>
        <w:spacing w:line="360" w:lineRule="auto"/>
        <w:contextualSpacing/>
        <w:jc w:val="both"/>
        <w:rPr>
          <w:rFonts w:ascii="Arial" w:hAnsi="Arial" w:cs="Arial"/>
          <w:sz w:val="24"/>
          <w:szCs w:val="24"/>
        </w:rPr>
      </w:pPr>
      <w:r>
        <w:rPr>
          <w:rFonts w:ascii="Arial" w:hAnsi="Arial" w:cs="Arial"/>
          <w:sz w:val="24"/>
          <w:szCs w:val="24"/>
        </w:rPr>
        <w:t>4.</w:t>
      </w:r>
      <w:r w:rsidRPr="00BC417A">
        <w:t xml:space="preserve"> </w:t>
      </w:r>
      <w:r w:rsidRPr="00BC417A">
        <w:rPr>
          <w:rFonts w:ascii="Arial" w:hAnsi="Arial" w:cs="Arial"/>
          <w:sz w:val="24"/>
          <w:szCs w:val="24"/>
        </w:rPr>
        <w:t>W przypadku braku artykułu spożywczego</w:t>
      </w:r>
      <w:r>
        <w:rPr>
          <w:rFonts w:ascii="Arial" w:hAnsi="Arial" w:cs="Arial"/>
          <w:sz w:val="24"/>
          <w:szCs w:val="24"/>
        </w:rPr>
        <w:t xml:space="preserve"> </w:t>
      </w:r>
      <w:r w:rsidRPr="00BC417A">
        <w:rPr>
          <w:rFonts w:ascii="Arial" w:hAnsi="Arial" w:cs="Arial"/>
          <w:sz w:val="24"/>
          <w:szCs w:val="24"/>
        </w:rPr>
        <w:t>w dostaw</w:t>
      </w:r>
      <w:r>
        <w:rPr>
          <w:rFonts w:ascii="Arial" w:hAnsi="Arial" w:cs="Arial"/>
          <w:sz w:val="24"/>
          <w:szCs w:val="24"/>
        </w:rPr>
        <w:t>ach</w:t>
      </w:r>
      <w:r w:rsidRPr="00BC417A">
        <w:rPr>
          <w:rFonts w:ascii="Arial" w:hAnsi="Arial" w:cs="Arial"/>
          <w:sz w:val="24"/>
          <w:szCs w:val="24"/>
        </w:rPr>
        <w:t xml:space="preserve"> w określon</w:t>
      </w:r>
      <w:r>
        <w:rPr>
          <w:rFonts w:ascii="Arial" w:hAnsi="Arial" w:cs="Arial"/>
          <w:sz w:val="24"/>
          <w:szCs w:val="24"/>
        </w:rPr>
        <w:t>ych</w:t>
      </w:r>
      <w:r w:rsidRPr="00BC417A">
        <w:rPr>
          <w:rFonts w:ascii="Arial" w:hAnsi="Arial" w:cs="Arial"/>
          <w:sz w:val="24"/>
          <w:szCs w:val="24"/>
        </w:rPr>
        <w:t xml:space="preserve"> przez Zamawiającego</w:t>
      </w:r>
      <w:r>
        <w:rPr>
          <w:rFonts w:ascii="Arial" w:hAnsi="Arial" w:cs="Arial"/>
          <w:sz w:val="24"/>
          <w:szCs w:val="24"/>
        </w:rPr>
        <w:t xml:space="preserve"> np.</w:t>
      </w:r>
      <w:r w:rsidRPr="00BC417A">
        <w:rPr>
          <w:rFonts w:ascii="Arial" w:hAnsi="Arial" w:cs="Arial"/>
          <w:sz w:val="24"/>
          <w:szCs w:val="24"/>
        </w:rPr>
        <w:t xml:space="preserve"> wielkości opakowania w danym asortymencie w trakcie realizacji przedmiotu zamówienia</w:t>
      </w:r>
      <w:r>
        <w:rPr>
          <w:rFonts w:ascii="Arial" w:hAnsi="Arial" w:cs="Arial"/>
          <w:sz w:val="24"/>
          <w:szCs w:val="24"/>
        </w:rPr>
        <w:t xml:space="preserve"> tj.</w:t>
      </w:r>
      <w:r w:rsidR="00814BC0">
        <w:rPr>
          <w:rFonts w:ascii="Arial" w:hAnsi="Arial" w:cs="Arial"/>
          <w:sz w:val="24"/>
          <w:szCs w:val="24"/>
        </w:rPr>
        <w:t xml:space="preserve"> </w:t>
      </w:r>
      <w:r w:rsidRPr="00BC417A">
        <w:rPr>
          <w:rFonts w:ascii="Arial" w:hAnsi="Arial" w:cs="Arial"/>
          <w:sz w:val="24"/>
          <w:szCs w:val="24"/>
        </w:rPr>
        <w:t>w trakcie realizacji umowy, upoważniony pracownik Zamawiającego przeliczy wartość netto i brutto zafakturowanego artykułu spożywczego w innej dostarczonej wielkości opakowania w celu sprawdzenia zgodności zafakturowanych cen z cenami tego asortymentu i nie przekroczenia cen netto i brutto przeliczonych na jednostkę wagi netto, pojemności, szt. lub inną charakteryzującą artykuł spożywczy w stosunku do cen podanych w formularz</w:t>
      </w:r>
      <w:r>
        <w:rPr>
          <w:rFonts w:ascii="Arial" w:hAnsi="Arial" w:cs="Arial"/>
          <w:sz w:val="24"/>
          <w:szCs w:val="24"/>
        </w:rPr>
        <w:t>ach</w:t>
      </w:r>
      <w:r w:rsidRPr="00BC417A">
        <w:rPr>
          <w:rFonts w:ascii="Arial" w:hAnsi="Arial" w:cs="Arial"/>
          <w:sz w:val="24"/>
          <w:szCs w:val="24"/>
        </w:rPr>
        <w:t xml:space="preserve"> cenowy</w:t>
      </w:r>
      <w:r>
        <w:rPr>
          <w:rFonts w:ascii="Arial" w:hAnsi="Arial" w:cs="Arial"/>
          <w:sz w:val="24"/>
          <w:szCs w:val="24"/>
        </w:rPr>
        <w:t>ch</w:t>
      </w:r>
      <w:r w:rsidRPr="00BC417A">
        <w:rPr>
          <w:rFonts w:ascii="Arial" w:hAnsi="Arial" w:cs="Arial"/>
          <w:sz w:val="24"/>
          <w:szCs w:val="24"/>
        </w:rPr>
        <w:t xml:space="preserve"> zał. nr 2.</w:t>
      </w:r>
    </w:p>
    <w:p w14:paraId="2AAFF6C5" w14:textId="70EB1141" w:rsidR="00766CC6" w:rsidRDefault="00766CC6" w:rsidP="00766CC6">
      <w:pPr>
        <w:widowControl w:val="0"/>
        <w:tabs>
          <w:tab w:val="left" w:pos="284"/>
          <w:tab w:val="left" w:pos="360"/>
        </w:tabs>
        <w:suppressAutoHyphens/>
        <w:overflowPunct w:val="0"/>
        <w:spacing w:after="0" w:line="276" w:lineRule="auto"/>
        <w:ind w:right="142"/>
        <w:jc w:val="both"/>
        <w:rPr>
          <w:rFonts w:ascii="Arial" w:eastAsia="Calibri" w:hAnsi="Arial" w:cs="Arial"/>
          <w:sz w:val="24"/>
          <w:szCs w:val="24"/>
        </w:rPr>
      </w:pPr>
      <w:r w:rsidRPr="00766CC6">
        <w:rPr>
          <w:rFonts w:ascii="Arial" w:hAnsi="Arial" w:cs="Arial"/>
          <w:sz w:val="24"/>
          <w:szCs w:val="24"/>
        </w:rPr>
        <w:t>5.</w:t>
      </w:r>
      <w:r w:rsidRPr="00766CC6">
        <w:rPr>
          <w:rFonts w:ascii="Arial" w:eastAsia="Calibri" w:hAnsi="Arial" w:cs="Arial"/>
          <w:sz w:val="24"/>
          <w:szCs w:val="24"/>
        </w:rPr>
        <w:t xml:space="preserve"> Podane w zestawieniu przedmiotów zamówienia opisy, czy parametry należy </w:t>
      </w:r>
      <w:r w:rsidRPr="00766CC6">
        <w:rPr>
          <w:rFonts w:ascii="Arial" w:eastAsia="Calibri" w:hAnsi="Arial" w:cs="Arial"/>
          <w:sz w:val="24"/>
          <w:szCs w:val="24"/>
        </w:rPr>
        <w:lastRenderedPageBreak/>
        <w:t>traktować, jako minimalne. Przedmioty można zastąpić innymi dostępnymi w handlu posiadającym takie same lub lepsze cechy użytkowe niż wymienione w specyfikacji.</w:t>
      </w:r>
    </w:p>
    <w:p w14:paraId="177CA272" w14:textId="6B3693FB" w:rsidR="00766CC6" w:rsidRDefault="00A274C1" w:rsidP="00731EBD">
      <w:pPr>
        <w:widowControl w:val="0"/>
        <w:tabs>
          <w:tab w:val="left" w:pos="284"/>
          <w:tab w:val="left" w:pos="360"/>
        </w:tabs>
        <w:suppressAutoHyphens/>
        <w:overflowPunct w:val="0"/>
        <w:spacing w:after="0" w:line="276" w:lineRule="auto"/>
        <w:ind w:right="142"/>
        <w:jc w:val="both"/>
        <w:rPr>
          <w:rFonts w:ascii="Arial" w:hAnsi="Arial" w:cs="Arial"/>
          <w:b/>
          <w:bCs/>
          <w:sz w:val="24"/>
          <w:szCs w:val="24"/>
          <w:highlight w:val="lightGray"/>
        </w:rPr>
      </w:pPr>
      <w:r>
        <w:rPr>
          <w:rFonts w:ascii="Arial" w:eastAsia="Calibri" w:hAnsi="Arial" w:cs="Arial"/>
          <w:sz w:val="24"/>
          <w:szCs w:val="24"/>
        </w:rPr>
        <w:t>6.</w:t>
      </w:r>
      <w:r w:rsidRPr="00A274C1">
        <w:rPr>
          <w:rFonts w:ascii="Arial" w:eastAsia="Calibri" w:hAnsi="Arial" w:cs="Arial"/>
          <w:sz w:val="24"/>
          <w:szCs w:val="24"/>
        </w:rPr>
        <w:tab/>
        <w:t xml:space="preserve">Wszelkie użyte w opisie przedmiotu zamówienia nazwy, typy i pochodzenie </w:t>
      </w:r>
      <w:r>
        <w:rPr>
          <w:rFonts w:ascii="Arial" w:eastAsia="Calibri" w:hAnsi="Arial" w:cs="Arial"/>
          <w:sz w:val="24"/>
          <w:szCs w:val="24"/>
        </w:rPr>
        <w:t>artykułów</w:t>
      </w:r>
      <w:r w:rsidRPr="00A274C1">
        <w:rPr>
          <w:rFonts w:ascii="Arial" w:eastAsia="Calibri" w:hAnsi="Arial" w:cs="Arial"/>
          <w:sz w:val="24"/>
          <w:szCs w:val="24"/>
        </w:rPr>
        <w:t xml:space="preserve"> nie są dla wykonawców wiążące, mają jedynie charakter pomocniczy. </w:t>
      </w:r>
      <w:r>
        <w:rPr>
          <w:rFonts w:ascii="Arial" w:eastAsia="Calibri" w:hAnsi="Arial" w:cs="Arial"/>
          <w:sz w:val="24"/>
          <w:szCs w:val="24"/>
        </w:rPr>
        <w:br/>
      </w:r>
      <w:r w:rsidRPr="00A274C1">
        <w:rPr>
          <w:rFonts w:ascii="Arial" w:eastAsia="Calibri" w:hAnsi="Arial" w:cs="Arial"/>
          <w:sz w:val="24"/>
          <w:szCs w:val="24"/>
        </w:rPr>
        <w:t xml:space="preserve">W wypadku użytych w opisie - nazw, typów lub pochodzenia - towarzyszy im zapis „lub równoważny”, co oznacza, że Zamawiający dopuszcza stosowanie równoważnych </w:t>
      </w:r>
      <w:r>
        <w:rPr>
          <w:rFonts w:ascii="Arial" w:eastAsia="Calibri" w:hAnsi="Arial" w:cs="Arial"/>
          <w:sz w:val="24"/>
          <w:szCs w:val="24"/>
        </w:rPr>
        <w:t>artykułów</w:t>
      </w:r>
      <w:r w:rsidRPr="00A274C1">
        <w:rPr>
          <w:rFonts w:ascii="Arial" w:eastAsia="Calibri" w:hAnsi="Arial" w:cs="Arial"/>
          <w:sz w:val="24"/>
          <w:szCs w:val="24"/>
        </w:rPr>
        <w:t>, gdzie produkt równoważny oznacza taki produkt, który ma takie same cechy, funkcje oraz parametry</w:t>
      </w:r>
      <w:r>
        <w:rPr>
          <w:rFonts w:ascii="Arial" w:eastAsia="Calibri" w:hAnsi="Arial" w:cs="Arial"/>
          <w:sz w:val="24"/>
          <w:szCs w:val="24"/>
        </w:rPr>
        <w:t xml:space="preserve"> </w:t>
      </w:r>
      <w:r w:rsidRPr="00A274C1">
        <w:rPr>
          <w:rFonts w:ascii="Arial" w:eastAsia="Calibri" w:hAnsi="Arial" w:cs="Arial"/>
          <w:sz w:val="24"/>
          <w:szCs w:val="24"/>
        </w:rPr>
        <w:t xml:space="preserve">i standardy jakościowe lub lepsze </w:t>
      </w:r>
      <w:r>
        <w:rPr>
          <w:rFonts w:ascii="Arial" w:eastAsia="Calibri" w:hAnsi="Arial" w:cs="Arial"/>
          <w:sz w:val="24"/>
          <w:szCs w:val="24"/>
        </w:rPr>
        <w:t>jak</w:t>
      </w:r>
      <w:r w:rsidRPr="00A274C1">
        <w:rPr>
          <w:rFonts w:ascii="Arial" w:eastAsia="Calibri" w:hAnsi="Arial" w:cs="Arial"/>
          <w:sz w:val="24"/>
          <w:szCs w:val="24"/>
        </w:rPr>
        <w:t xml:space="preserve"> wskazany w opisie konkretny z nazwy lub pochodzenia</w:t>
      </w:r>
      <w:r>
        <w:rPr>
          <w:rFonts w:ascii="Arial" w:eastAsia="Calibri" w:hAnsi="Arial" w:cs="Arial"/>
          <w:sz w:val="24"/>
          <w:szCs w:val="24"/>
        </w:rPr>
        <w:t>.</w:t>
      </w:r>
    </w:p>
    <w:p w14:paraId="6339064D" w14:textId="18715B11" w:rsidR="00EE6315" w:rsidRPr="005E1F0B" w:rsidRDefault="0057309B" w:rsidP="00F62E83">
      <w:pPr>
        <w:spacing w:line="360" w:lineRule="auto"/>
        <w:contextualSpacing/>
        <w:jc w:val="both"/>
        <w:rPr>
          <w:rFonts w:ascii="Arial" w:hAnsi="Arial" w:cs="Arial"/>
          <w:b/>
          <w:color w:val="000000" w:themeColor="text1"/>
          <w:sz w:val="24"/>
          <w:szCs w:val="24"/>
        </w:rPr>
      </w:pPr>
      <w:r w:rsidRPr="000E461A">
        <w:rPr>
          <w:rFonts w:ascii="Arial" w:hAnsi="Arial" w:cs="Arial"/>
          <w:b/>
          <w:bCs/>
          <w:sz w:val="24"/>
          <w:szCs w:val="24"/>
          <w:highlight w:val="lightGray"/>
        </w:rPr>
        <w:t>VI.</w:t>
      </w:r>
      <w:r w:rsidR="008121DA" w:rsidRPr="000E461A">
        <w:rPr>
          <w:rFonts w:ascii="Arial" w:hAnsi="Arial" w:cs="Arial"/>
          <w:b/>
          <w:bCs/>
          <w:sz w:val="24"/>
          <w:szCs w:val="24"/>
          <w:highlight w:val="lightGray"/>
        </w:rPr>
        <w:t xml:space="preserve"> </w:t>
      </w:r>
      <w:r w:rsidRPr="000E461A">
        <w:rPr>
          <w:rFonts w:ascii="Arial" w:hAnsi="Arial" w:cs="Arial"/>
          <w:b/>
          <w:bCs/>
          <w:sz w:val="24"/>
          <w:szCs w:val="24"/>
          <w:highlight w:val="lightGray"/>
          <w:u w:val="single"/>
        </w:rPr>
        <w:t>Termin</w:t>
      </w:r>
      <w:r w:rsidR="008121DA"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wykonania</w:t>
      </w:r>
      <w:r w:rsidR="008121DA"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zamówienia</w:t>
      </w:r>
      <w:r w:rsidR="008121DA" w:rsidRPr="008121DA">
        <w:rPr>
          <w:rFonts w:ascii="Arial" w:hAnsi="Arial" w:cs="Arial"/>
          <w:b/>
          <w:bCs/>
          <w:sz w:val="24"/>
          <w:szCs w:val="24"/>
        </w:rPr>
        <w:t xml:space="preserve"> </w:t>
      </w:r>
      <w:r w:rsidR="00F62E83">
        <w:rPr>
          <w:rFonts w:ascii="Arial" w:hAnsi="Arial" w:cs="Arial"/>
          <w:sz w:val="24"/>
          <w:szCs w:val="24"/>
        </w:rPr>
        <w:t>1.</w:t>
      </w:r>
      <w:r w:rsidRPr="00F62E83">
        <w:rPr>
          <w:rFonts w:ascii="Arial" w:hAnsi="Arial" w:cs="Arial"/>
          <w:sz w:val="24"/>
          <w:szCs w:val="24"/>
        </w:rPr>
        <w:t>Wykonawca</w:t>
      </w:r>
      <w:r w:rsidR="00EE6315" w:rsidRPr="00F62E83">
        <w:rPr>
          <w:rFonts w:ascii="Arial" w:hAnsi="Arial" w:cs="Arial"/>
          <w:sz w:val="24"/>
          <w:szCs w:val="24"/>
        </w:rPr>
        <w:t xml:space="preserve"> </w:t>
      </w:r>
      <w:r w:rsidRPr="00F62E83">
        <w:rPr>
          <w:rFonts w:ascii="Arial" w:hAnsi="Arial" w:cs="Arial"/>
          <w:sz w:val="24"/>
          <w:szCs w:val="24"/>
        </w:rPr>
        <w:t>zobowiązany</w:t>
      </w:r>
      <w:r w:rsidR="00EE6315" w:rsidRPr="00F62E83">
        <w:rPr>
          <w:rFonts w:ascii="Arial" w:hAnsi="Arial" w:cs="Arial"/>
          <w:sz w:val="24"/>
          <w:szCs w:val="24"/>
        </w:rPr>
        <w:t xml:space="preserve"> </w:t>
      </w:r>
      <w:r w:rsidRPr="00F62E83">
        <w:rPr>
          <w:rFonts w:ascii="Arial" w:hAnsi="Arial" w:cs="Arial"/>
          <w:sz w:val="24"/>
          <w:szCs w:val="24"/>
        </w:rPr>
        <w:t>jest</w:t>
      </w:r>
      <w:r w:rsidR="00EE6315" w:rsidRPr="00F62E83">
        <w:rPr>
          <w:rFonts w:ascii="Arial" w:hAnsi="Arial" w:cs="Arial"/>
          <w:sz w:val="24"/>
          <w:szCs w:val="24"/>
        </w:rPr>
        <w:t xml:space="preserve"> </w:t>
      </w:r>
      <w:r w:rsidRPr="00F62E83">
        <w:rPr>
          <w:rFonts w:ascii="Arial" w:hAnsi="Arial" w:cs="Arial"/>
          <w:sz w:val="24"/>
          <w:szCs w:val="24"/>
        </w:rPr>
        <w:t>zrealizować</w:t>
      </w:r>
      <w:r w:rsidR="00EE6315" w:rsidRPr="00F62E83">
        <w:rPr>
          <w:rFonts w:ascii="Arial" w:hAnsi="Arial" w:cs="Arial"/>
          <w:sz w:val="24"/>
          <w:szCs w:val="24"/>
        </w:rPr>
        <w:t xml:space="preserve"> </w:t>
      </w:r>
      <w:r w:rsidRPr="00F62E83">
        <w:rPr>
          <w:rFonts w:ascii="Arial" w:hAnsi="Arial" w:cs="Arial"/>
          <w:sz w:val="24"/>
          <w:szCs w:val="24"/>
        </w:rPr>
        <w:t>przedmiot</w:t>
      </w:r>
      <w:r w:rsidR="00EE6315" w:rsidRPr="00F62E83">
        <w:rPr>
          <w:rFonts w:ascii="Arial" w:hAnsi="Arial" w:cs="Arial"/>
          <w:sz w:val="24"/>
          <w:szCs w:val="24"/>
        </w:rPr>
        <w:t xml:space="preserve"> </w:t>
      </w:r>
      <w:r w:rsidRPr="00F62E83">
        <w:rPr>
          <w:rFonts w:ascii="Arial" w:hAnsi="Arial" w:cs="Arial"/>
          <w:sz w:val="24"/>
          <w:szCs w:val="24"/>
        </w:rPr>
        <w:t>zamówienia</w:t>
      </w:r>
      <w:r w:rsidR="00EE6315" w:rsidRPr="00F62E83">
        <w:rPr>
          <w:rFonts w:ascii="Arial" w:hAnsi="Arial" w:cs="Arial"/>
          <w:sz w:val="24"/>
          <w:szCs w:val="24"/>
        </w:rPr>
        <w:t xml:space="preserve"> </w:t>
      </w:r>
      <w:r w:rsidRPr="00F62E83">
        <w:rPr>
          <w:rFonts w:ascii="Arial" w:hAnsi="Arial" w:cs="Arial"/>
          <w:sz w:val="24"/>
          <w:szCs w:val="24"/>
        </w:rPr>
        <w:t>w</w:t>
      </w:r>
      <w:r w:rsidR="00EE6315" w:rsidRPr="00F62E83">
        <w:rPr>
          <w:rFonts w:ascii="Arial" w:hAnsi="Arial" w:cs="Arial"/>
          <w:sz w:val="24"/>
          <w:szCs w:val="24"/>
        </w:rPr>
        <w:t xml:space="preserve"> </w:t>
      </w:r>
      <w:r w:rsidRPr="00F62E83">
        <w:rPr>
          <w:rFonts w:ascii="Arial" w:hAnsi="Arial" w:cs="Arial"/>
          <w:sz w:val="24"/>
          <w:szCs w:val="24"/>
        </w:rPr>
        <w:t>terminie</w:t>
      </w:r>
      <w:r w:rsidR="005E1F0B" w:rsidRPr="00F62E83">
        <w:rPr>
          <w:rFonts w:ascii="Arial" w:hAnsi="Arial" w:cs="Arial"/>
          <w:sz w:val="24"/>
          <w:szCs w:val="24"/>
        </w:rPr>
        <w:t>:</w:t>
      </w:r>
      <w:r w:rsidR="00F62E83">
        <w:rPr>
          <w:rFonts w:ascii="Arial" w:hAnsi="Arial" w:cs="Arial"/>
          <w:sz w:val="24"/>
          <w:szCs w:val="24"/>
        </w:rPr>
        <w:t xml:space="preserve"> </w:t>
      </w:r>
      <w:r w:rsidR="00A95055" w:rsidRPr="005E1F0B">
        <w:rPr>
          <w:rFonts w:ascii="Arial" w:hAnsi="Arial" w:cs="Arial"/>
          <w:b/>
          <w:color w:val="000000" w:themeColor="text1"/>
          <w:sz w:val="24"/>
          <w:szCs w:val="24"/>
        </w:rPr>
        <w:t xml:space="preserve">od dnia </w:t>
      </w:r>
      <w:r w:rsidR="00814BC0">
        <w:rPr>
          <w:rFonts w:ascii="Arial" w:hAnsi="Arial" w:cs="Arial"/>
          <w:b/>
          <w:color w:val="000000" w:themeColor="text1"/>
          <w:sz w:val="24"/>
          <w:szCs w:val="24"/>
        </w:rPr>
        <w:t>podpisania</w:t>
      </w:r>
      <w:r w:rsidR="00A95055" w:rsidRPr="005E1F0B">
        <w:rPr>
          <w:rFonts w:ascii="Arial" w:hAnsi="Arial" w:cs="Arial"/>
          <w:b/>
          <w:color w:val="000000" w:themeColor="text1"/>
          <w:sz w:val="24"/>
          <w:szCs w:val="24"/>
        </w:rPr>
        <w:t xml:space="preserve"> umowy</w:t>
      </w:r>
      <w:r w:rsidR="005C7468">
        <w:rPr>
          <w:rFonts w:ascii="Arial" w:hAnsi="Arial" w:cs="Arial"/>
          <w:b/>
          <w:color w:val="000000" w:themeColor="text1"/>
          <w:sz w:val="24"/>
          <w:szCs w:val="24"/>
        </w:rPr>
        <w:t xml:space="preserve"> na planowany okres dostaw</w:t>
      </w:r>
      <w:r w:rsidR="005C7468" w:rsidRPr="005C7468">
        <w:t xml:space="preserve"> </w:t>
      </w:r>
      <w:r w:rsidR="002F60A4">
        <w:rPr>
          <w:rFonts w:ascii="Arial" w:hAnsi="Arial" w:cs="Arial"/>
          <w:b/>
          <w:color w:val="000000" w:themeColor="text1"/>
          <w:sz w:val="24"/>
          <w:szCs w:val="24"/>
        </w:rPr>
        <w:t>od 01</w:t>
      </w:r>
      <w:r w:rsidR="005C7468" w:rsidRPr="005C7468">
        <w:rPr>
          <w:rFonts w:ascii="Arial" w:hAnsi="Arial" w:cs="Arial"/>
          <w:b/>
          <w:color w:val="000000" w:themeColor="text1"/>
          <w:sz w:val="24"/>
          <w:szCs w:val="24"/>
        </w:rPr>
        <w:t>.01.202</w:t>
      </w:r>
      <w:r w:rsidR="00A738FC">
        <w:rPr>
          <w:rFonts w:ascii="Arial" w:hAnsi="Arial" w:cs="Arial"/>
          <w:b/>
          <w:color w:val="000000" w:themeColor="text1"/>
          <w:sz w:val="24"/>
          <w:szCs w:val="24"/>
        </w:rPr>
        <w:t>6</w:t>
      </w:r>
      <w:r w:rsidR="00814BC0">
        <w:rPr>
          <w:rFonts w:ascii="Arial" w:hAnsi="Arial" w:cs="Arial"/>
          <w:b/>
          <w:color w:val="000000" w:themeColor="text1"/>
          <w:sz w:val="24"/>
          <w:szCs w:val="24"/>
        </w:rPr>
        <w:t xml:space="preserve"> </w:t>
      </w:r>
      <w:r w:rsidR="005C7468" w:rsidRPr="005C7468">
        <w:rPr>
          <w:rFonts w:ascii="Arial" w:hAnsi="Arial" w:cs="Arial"/>
          <w:b/>
          <w:color w:val="000000" w:themeColor="text1"/>
          <w:sz w:val="24"/>
          <w:szCs w:val="24"/>
        </w:rPr>
        <w:t>r. do 31.12.202</w:t>
      </w:r>
      <w:r w:rsidR="00A738FC">
        <w:rPr>
          <w:rFonts w:ascii="Arial" w:hAnsi="Arial" w:cs="Arial"/>
          <w:b/>
          <w:color w:val="000000" w:themeColor="text1"/>
          <w:sz w:val="24"/>
          <w:szCs w:val="24"/>
        </w:rPr>
        <w:t>6</w:t>
      </w:r>
      <w:r w:rsidR="005C7468" w:rsidRPr="005C7468">
        <w:rPr>
          <w:rFonts w:ascii="Arial" w:hAnsi="Arial" w:cs="Arial"/>
          <w:b/>
          <w:color w:val="000000" w:themeColor="text1"/>
          <w:sz w:val="24"/>
          <w:szCs w:val="24"/>
        </w:rPr>
        <w:t xml:space="preserve"> r.</w:t>
      </w:r>
    </w:p>
    <w:p w14:paraId="15C6E63E" w14:textId="76ABB604" w:rsidR="00793FED" w:rsidRDefault="00A95055" w:rsidP="0057309B">
      <w:pPr>
        <w:spacing w:line="360" w:lineRule="auto"/>
        <w:contextualSpacing/>
        <w:jc w:val="both"/>
        <w:rPr>
          <w:rFonts w:ascii="Arial" w:hAnsi="Arial" w:cs="Arial"/>
          <w:b/>
          <w:bCs/>
          <w:sz w:val="24"/>
          <w:szCs w:val="24"/>
        </w:rPr>
      </w:pPr>
      <w:r w:rsidRPr="00546C3B">
        <w:rPr>
          <w:rFonts w:ascii="Arial" w:hAnsi="Arial" w:cs="Arial"/>
          <w:sz w:val="24"/>
          <w:szCs w:val="24"/>
        </w:rPr>
        <w:t xml:space="preserve">2. Szczegółowe zagadnienia dotyczące realizacji umowy uregulowane są </w:t>
      </w:r>
      <w:r w:rsidR="00546C3B" w:rsidRPr="00546C3B">
        <w:rPr>
          <w:rFonts w:ascii="Arial" w:hAnsi="Arial" w:cs="Arial"/>
          <w:sz w:val="24"/>
          <w:szCs w:val="24"/>
        </w:rPr>
        <w:br/>
      </w:r>
      <w:r w:rsidRPr="00546C3B">
        <w:rPr>
          <w:rFonts w:ascii="Arial" w:hAnsi="Arial" w:cs="Arial"/>
          <w:sz w:val="24"/>
          <w:szCs w:val="24"/>
        </w:rPr>
        <w:t>w projektowanych postanowieniach umow</w:t>
      </w:r>
      <w:r w:rsidR="009E382D" w:rsidRPr="00546C3B">
        <w:rPr>
          <w:rFonts w:ascii="Arial" w:hAnsi="Arial" w:cs="Arial"/>
          <w:sz w:val="24"/>
          <w:szCs w:val="24"/>
        </w:rPr>
        <w:t>y</w:t>
      </w:r>
      <w:r w:rsidRPr="00546C3B">
        <w:rPr>
          <w:rFonts w:ascii="Arial" w:hAnsi="Arial" w:cs="Arial"/>
          <w:sz w:val="24"/>
          <w:szCs w:val="24"/>
        </w:rPr>
        <w:t>.</w:t>
      </w:r>
    </w:p>
    <w:p w14:paraId="11C1B2A1" w14:textId="275227A0" w:rsidR="000B6F21" w:rsidRPr="000B6F21" w:rsidRDefault="0057309B" w:rsidP="0057309B">
      <w:pPr>
        <w:spacing w:line="360" w:lineRule="auto"/>
        <w:contextualSpacing/>
        <w:jc w:val="both"/>
        <w:rPr>
          <w:rFonts w:ascii="Arial" w:hAnsi="Arial" w:cs="Arial"/>
          <w:b/>
          <w:bCs/>
          <w:sz w:val="24"/>
          <w:szCs w:val="24"/>
        </w:rPr>
      </w:pPr>
      <w:r w:rsidRPr="000E461A">
        <w:rPr>
          <w:rFonts w:ascii="Arial" w:hAnsi="Arial" w:cs="Arial"/>
          <w:b/>
          <w:bCs/>
          <w:sz w:val="24"/>
          <w:szCs w:val="24"/>
          <w:highlight w:val="lightGray"/>
        </w:rPr>
        <w:t>VII.</w:t>
      </w:r>
      <w:r w:rsidR="000B6F21" w:rsidRPr="000E461A">
        <w:rPr>
          <w:rFonts w:ascii="Arial" w:hAnsi="Arial" w:cs="Arial"/>
          <w:b/>
          <w:bCs/>
          <w:sz w:val="24"/>
          <w:szCs w:val="24"/>
          <w:highlight w:val="lightGray"/>
        </w:rPr>
        <w:t xml:space="preserve"> </w:t>
      </w:r>
      <w:r w:rsidRPr="000E461A">
        <w:rPr>
          <w:rFonts w:ascii="Arial" w:hAnsi="Arial" w:cs="Arial"/>
          <w:b/>
          <w:bCs/>
          <w:sz w:val="24"/>
          <w:szCs w:val="24"/>
          <w:highlight w:val="lightGray"/>
          <w:u w:val="single"/>
        </w:rPr>
        <w:t>Projektowane</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postanowienia</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umowy</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w</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sprawie</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zamówienia</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publicznego,</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które</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zostaną</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wprowadzone</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do</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treśc</w:t>
      </w:r>
      <w:r w:rsidR="000B6F21" w:rsidRPr="000E461A">
        <w:rPr>
          <w:rFonts w:ascii="Arial" w:hAnsi="Arial" w:cs="Arial"/>
          <w:b/>
          <w:bCs/>
          <w:sz w:val="24"/>
          <w:szCs w:val="24"/>
          <w:highlight w:val="lightGray"/>
          <w:u w:val="single"/>
        </w:rPr>
        <w:t xml:space="preserve">i </w:t>
      </w:r>
      <w:r w:rsidRPr="000E461A">
        <w:rPr>
          <w:rFonts w:ascii="Arial" w:hAnsi="Arial" w:cs="Arial"/>
          <w:b/>
          <w:bCs/>
          <w:sz w:val="24"/>
          <w:szCs w:val="24"/>
          <w:highlight w:val="lightGray"/>
          <w:u w:val="single"/>
        </w:rPr>
        <w:t>tej</w:t>
      </w:r>
      <w:r w:rsidR="000B6F21" w:rsidRPr="000E461A">
        <w:rPr>
          <w:rFonts w:ascii="Arial" w:hAnsi="Arial" w:cs="Arial"/>
          <w:b/>
          <w:bCs/>
          <w:sz w:val="24"/>
          <w:szCs w:val="24"/>
          <w:highlight w:val="lightGray"/>
          <w:u w:val="single"/>
        </w:rPr>
        <w:t xml:space="preserve"> </w:t>
      </w:r>
      <w:r w:rsidRPr="000E461A">
        <w:rPr>
          <w:rFonts w:ascii="Arial" w:hAnsi="Arial" w:cs="Arial"/>
          <w:b/>
          <w:bCs/>
          <w:sz w:val="24"/>
          <w:szCs w:val="24"/>
          <w:highlight w:val="lightGray"/>
          <w:u w:val="single"/>
        </w:rPr>
        <w:t>umowy</w:t>
      </w:r>
      <w:r w:rsidR="000B6F21" w:rsidRPr="000B6F21">
        <w:rPr>
          <w:rFonts w:ascii="Arial" w:hAnsi="Arial" w:cs="Arial"/>
          <w:b/>
          <w:bCs/>
          <w:sz w:val="24"/>
          <w:szCs w:val="24"/>
        </w:rPr>
        <w:t xml:space="preserve"> </w:t>
      </w:r>
    </w:p>
    <w:p w14:paraId="2D384BDB" w14:textId="3472B615" w:rsidR="008734F0" w:rsidRDefault="0057309B" w:rsidP="0057309B">
      <w:pPr>
        <w:spacing w:line="360" w:lineRule="auto"/>
        <w:contextualSpacing/>
        <w:jc w:val="both"/>
        <w:rPr>
          <w:rFonts w:ascii="Arial" w:hAnsi="Arial" w:cs="Arial"/>
          <w:sz w:val="24"/>
          <w:szCs w:val="24"/>
        </w:rPr>
      </w:pPr>
      <w:r w:rsidRPr="0057309B">
        <w:rPr>
          <w:rFonts w:ascii="Arial" w:hAnsi="Arial" w:cs="Arial"/>
          <w:sz w:val="24"/>
          <w:szCs w:val="24"/>
        </w:rPr>
        <w:t>Projektowane</w:t>
      </w:r>
      <w:r w:rsidR="00E718B7">
        <w:rPr>
          <w:rFonts w:ascii="Arial" w:hAnsi="Arial" w:cs="Arial"/>
          <w:sz w:val="24"/>
          <w:szCs w:val="24"/>
        </w:rPr>
        <w:t xml:space="preserve"> </w:t>
      </w:r>
      <w:r w:rsidRPr="0057309B">
        <w:rPr>
          <w:rFonts w:ascii="Arial" w:hAnsi="Arial" w:cs="Arial"/>
          <w:sz w:val="24"/>
          <w:szCs w:val="24"/>
        </w:rPr>
        <w:t>postanowienia</w:t>
      </w:r>
      <w:r w:rsidR="00E718B7">
        <w:rPr>
          <w:rFonts w:ascii="Arial" w:hAnsi="Arial" w:cs="Arial"/>
          <w:sz w:val="24"/>
          <w:szCs w:val="24"/>
        </w:rPr>
        <w:t xml:space="preserve"> </w:t>
      </w:r>
      <w:r w:rsidRPr="0057309B">
        <w:rPr>
          <w:rFonts w:ascii="Arial" w:hAnsi="Arial" w:cs="Arial"/>
          <w:sz w:val="24"/>
          <w:szCs w:val="24"/>
        </w:rPr>
        <w:t>umowy</w:t>
      </w:r>
      <w:r w:rsidR="00E718B7">
        <w:rPr>
          <w:rFonts w:ascii="Arial" w:hAnsi="Arial" w:cs="Arial"/>
          <w:sz w:val="24"/>
          <w:szCs w:val="24"/>
        </w:rPr>
        <w:t xml:space="preserve"> </w:t>
      </w:r>
      <w:r w:rsidRPr="0057309B">
        <w:rPr>
          <w:rFonts w:ascii="Arial" w:hAnsi="Arial" w:cs="Arial"/>
          <w:sz w:val="24"/>
          <w:szCs w:val="24"/>
        </w:rPr>
        <w:t>w</w:t>
      </w:r>
      <w:r w:rsidR="00E718B7">
        <w:rPr>
          <w:rFonts w:ascii="Arial" w:hAnsi="Arial" w:cs="Arial"/>
          <w:sz w:val="24"/>
          <w:szCs w:val="24"/>
        </w:rPr>
        <w:t xml:space="preserve"> </w:t>
      </w:r>
      <w:r w:rsidRPr="0057309B">
        <w:rPr>
          <w:rFonts w:ascii="Arial" w:hAnsi="Arial" w:cs="Arial"/>
          <w:sz w:val="24"/>
          <w:szCs w:val="24"/>
        </w:rPr>
        <w:t>sprawie</w:t>
      </w:r>
      <w:r w:rsidR="00E718B7">
        <w:rPr>
          <w:rFonts w:ascii="Arial" w:hAnsi="Arial" w:cs="Arial"/>
          <w:sz w:val="24"/>
          <w:szCs w:val="24"/>
        </w:rPr>
        <w:t xml:space="preserve"> zamówienia </w:t>
      </w:r>
      <w:r w:rsidRPr="0057309B">
        <w:rPr>
          <w:rFonts w:ascii="Arial" w:hAnsi="Arial" w:cs="Arial"/>
          <w:sz w:val="24"/>
          <w:szCs w:val="24"/>
        </w:rPr>
        <w:t>publicznego,</w:t>
      </w:r>
      <w:r w:rsidR="00E718B7">
        <w:rPr>
          <w:rFonts w:ascii="Arial" w:hAnsi="Arial" w:cs="Arial"/>
          <w:sz w:val="24"/>
          <w:szCs w:val="24"/>
        </w:rPr>
        <w:t xml:space="preserve"> </w:t>
      </w:r>
      <w:r w:rsidRPr="0057309B">
        <w:rPr>
          <w:rFonts w:ascii="Arial" w:hAnsi="Arial" w:cs="Arial"/>
          <w:sz w:val="24"/>
          <w:szCs w:val="24"/>
        </w:rPr>
        <w:t>kt</w:t>
      </w:r>
      <w:r w:rsidR="00E718B7">
        <w:rPr>
          <w:rFonts w:ascii="Arial" w:hAnsi="Arial" w:cs="Arial"/>
          <w:sz w:val="24"/>
          <w:szCs w:val="24"/>
        </w:rPr>
        <w:t>ó</w:t>
      </w:r>
      <w:r w:rsidRPr="0057309B">
        <w:rPr>
          <w:rFonts w:ascii="Arial" w:hAnsi="Arial" w:cs="Arial"/>
          <w:sz w:val="24"/>
          <w:szCs w:val="24"/>
        </w:rPr>
        <w:t>re</w:t>
      </w:r>
      <w:r w:rsidR="00E718B7">
        <w:rPr>
          <w:rFonts w:ascii="Arial" w:hAnsi="Arial" w:cs="Arial"/>
          <w:sz w:val="24"/>
          <w:szCs w:val="24"/>
        </w:rPr>
        <w:t xml:space="preserve"> </w:t>
      </w:r>
      <w:r w:rsidRPr="0057309B">
        <w:rPr>
          <w:rFonts w:ascii="Arial" w:hAnsi="Arial" w:cs="Arial"/>
          <w:sz w:val="24"/>
          <w:szCs w:val="24"/>
        </w:rPr>
        <w:t>zostan</w:t>
      </w:r>
      <w:r w:rsidR="00E718B7">
        <w:rPr>
          <w:rFonts w:ascii="Arial" w:hAnsi="Arial" w:cs="Arial"/>
          <w:sz w:val="24"/>
          <w:szCs w:val="24"/>
        </w:rPr>
        <w:t xml:space="preserve">ą </w:t>
      </w:r>
      <w:r w:rsidRPr="0057309B">
        <w:rPr>
          <w:rFonts w:ascii="Arial" w:hAnsi="Arial" w:cs="Arial"/>
          <w:sz w:val="24"/>
          <w:szCs w:val="24"/>
        </w:rPr>
        <w:t>wprowadzone</w:t>
      </w:r>
      <w:r w:rsidR="00E718B7">
        <w:rPr>
          <w:rFonts w:ascii="Arial" w:hAnsi="Arial" w:cs="Arial"/>
          <w:sz w:val="24"/>
          <w:szCs w:val="24"/>
        </w:rPr>
        <w:t xml:space="preserve"> </w:t>
      </w:r>
      <w:r w:rsidRPr="0057309B">
        <w:rPr>
          <w:rFonts w:ascii="Arial" w:hAnsi="Arial" w:cs="Arial"/>
          <w:sz w:val="24"/>
          <w:szCs w:val="24"/>
        </w:rPr>
        <w:t>do</w:t>
      </w:r>
      <w:r w:rsidR="00E718B7">
        <w:rPr>
          <w:rFonts w:ascii="Arial" w:hAnsi="Arial" w:cs="Arial"/>
          <w:sz w:val="24"/>
          <w:szCs w:val="24"/>
        </w:rPr>
        <w:t xml:space="preserve"> treści </w:t>
      </w:r>
      <w:r w:rsidRPr="0057309B">
        <w:rPr>
          <w:rFonts w:ascii="Arial" w:hAnsi="Arial" w:cs="Arial"/>
          <w:sz w:val="24"/>
          <w:szCs w:val="24"/>
        </w:rPr>
        <w:t>tej</w:t>
      </w:r>
      <w:r w:rsidR="00E718B7">
        <w:rPr>
          <w:rFonts w:ascii="Arial" w:hAnsi="Arial" w:cs="Arial"/>
          <w:sz w:val="24"/>
          <w:szCs w:val="24"/>
        </w:rPr>
        <w:t xml:space="preserve"> </w:t>
      </w:r>
      <w:r w:rsidRPr="0057309B">
        <w:rPr>
          <w:rFonts w:ascii="Arial" w:hAnsi="Arial" w:cs="Arial"/>
          <w:sz w:val="24"/>
          <w:szCs w:val="24"/>
        </w:rPr>
        <w:t>umowy,</w:t>
      </w:r>
      <w:r w:rsidR="00E718B7">
        <w:rPr>
          <w:rFonts w:ascii="Arial" w:hAnsi="Arial" w:cs="Arial"/>
          <w:sz w:val="24"/>
          <w:szCs w:val="24"/>
        </w:rPr>
        <w:t xml:space="preserve"> </w:t>
      </w:r>
      <w:r w:rsidRPr="0057309B">
        <w:rPr>
          <w:rFonts w:ascii="Arial" w:hAnsi="Arial" w:cs="Arial"/>
          <w:sz w:val="24"/>
          <w:szCs w:val="24"/>
        </w:rPr>
        <w:t>określone</w:t>
      </w:r>
      <w:r w:rsidR="00E718B7">
        <w:rPr>
          <w:rFonts w:ascii="Arial" w:hAnsi="Arial" w:cs="Arial"/>
          <w:sz w:val="24"/>
          <w:szCs w:val="24"/>
        </w:rPr>
        <w:t xml:space="preserve"> </w:t>
      </w:r>
      <w:r w:rsidRPr="0057309B">
        <w:rPr>
          <w:rFonts w:ascii="Arial" w:hAnsi="Arial" w:cs="Arial"/>
          <w:sz w:val="24"/>
          <w:szCs w:val="24"/>
        </w:rPr>
        <w:t>zostały</w:t>
      </w:r>
      <w:r w:rsidR="00E718B7">
        <w:rPr>
          <w:rFonts w:ascii="Arial" w:hAnsi="Arial" w:cs="Arial"/>
          <w:sz w:val="24"/>
          <w:szCs w:val="24"/>
        </w:rPr>
        <w:t xml:space="preserve"> </w:t>
      </w:r>
      <w:r w:rsidRPr="0057309B">
        <w:rPr>
          <w:rFonts w:ascii="Arial" w:hAnsi="Arial" w:cs="Arial"/>
          <w:sz w:val="24"/>
          <w:szCs w:val="24"/>
        </w:rPr>
        <w:t>w</w:t>
      </w:r>
      <w:r w:rsidR="00E718B7">
        <w:rPr>
          <w:rFonts w:ascii="Arial" w:hAnsi="Arial" w:cs="Arial"/>
          <w:sz w:val="24"/>
          <w:szCs w:val="24"/>
        </w:rPr>
        <w:t xml:space="preserve"> </w:t>
      </w:r>
      <w:r w:rsidR="003733C7" w:rsidRPr="003733C7">
        <w:rPr>
          <w:rFonts w:ascii="Arial" w:hAnsi="Arial" w:cs="Arial"/>
          <w:b/>
          <w:bCs/>
          <w:sz w:val="24"/>
          <w:szCs w:val="24"/>
        </w:rPr>
        <w:t>Z</w:t>
      </w:r>
      <w:r w:rsidRPr="003733C7">
        <w:rPr>
          <w:rFonts w:ascii="Arial" w:hAnsi="Arial" w:cs="Arial"/>
          <w:b/>
          <w:bCs/>
          <w:sz w:val="24"/>
          <w:szCs w:val="24"/>
        </w:rPr>
        <w:t>ałączniku</w:t>
      </w:r>
      <w:r w:rsidR="00E718B7" w:rsidRPr="003733C7">
        <w:rPr>
          <w:rFonts w:ascii="Arial" w:hAnsi="Arial" w:cs="Arial"/>
          <w:b/>
          <w:bCs/>
          <w:sz w:val="24"/>
          <w:szCs w:val="24"/>
        </w:rPr>
        <w:t xml:space="preserve"> </w:t>
      </w:r>
      <w:r w:rsidRPr="003733C7">
        <w:rPr>
          <w:rFonts w:ascii="Arial" w:hAnsi="Arial" w:cs="Arial"/>
          <w:b/>
          <w:bCs/>
          <w:sz w:val="24"/>
          <w:szCs w:val="24"/>
        </w:rPr>
        <w:t>nr</w:t>
      </w:r>
      <w:r w:rsidR="00E27459" w:rsidRPr="003733C7">
        <w:rPr>
          <w:rFonts w:ascii="Arial" w:hAnsi="Arial" w:cs="Arial"/>
          <w:b/>
          <w:bCs/>
          <w:sz w:val="24"/>
          <w:szCs w:val="24"/>
        </w:rPr>
        <w:t xml:space="preserve"> </w:t>
      </w:r>
      <w:r w:rsidR="00774B05">
        <w:rPr>
          <w:rFonts w:ascii="Arial" w:hAnsi="Arial" w:cs="Arial"/>
          <w:b/>
          <w:bCs/>
          <w:sz w:val="24"/>
          <w:szCs w:val="24"/>
        </w:rPr>
        <w:t>3</w:t>
      </w:r>
      <w:r w:rsidR="00E718B7" w:rsidRPr="003733C7">
        <w:rPr>
          <w:rFonts w:ascii="Arial" w:hAnsi="Arial" w:cs="Arial"/>
          <w:b/>
          <w:bCs/>
          <w:sz w:val="24"/>
          <w:szCs w:val="24"/>
        </w:rPr>
        <w:t xml:space="preserve"> </w:t>
      </w:r>
      <w:r w:rsidRPr="003733C7">
        <w:rPr>
          <w:rFonts w:ascii="Arial" w:hAnsi="Arial" w:cs="Arial"/>
          <w:b/>
          <w:bCs/>
          <w:sz w:val="24"/>
          <w:szCs w:val="24"/>
        </w:rPr>
        <w:t>do</w:t>
      </w:r>
      <w:r w:rsidR="00E718B7" w:rsidRPr="003733C7">
        <w:rPr>
          <w:rFonts w:ascii="Arial" w:hAnsi="Arial" w:cs="Arial"/>
          <w:b/>
          <w:bCs/>
          <w:sz w:val="24"/>
          <w:szCs w:val="24"/>
        </w:rPr>
        <w:t xml:space="preserve"> </w:t>
      </w:r>
      <w:r w:rsidRPr="003733C7">
        <w:rPr>
          <w:rFonts w:ascii="Arial" w:hAnsi="Arial" w:cs="Arial"/>
          <w:b/>
          <w:bCs/>
          <w:sz w:val="24"/>
          <w:szCs w:val="24"/>
        </w:rPr>
        <w:t>SWZ</w:t>
      </w:r>
      <w:r w:rsidRPr="0057309B">
        <w:rPr>
          <w:rFonts w:ascii="Arial" w:hAnsi="Arial" w:cs="Arial"/>
          <w:sz w:val="24"/>
          <w:szCs w:val="24"/>
        </w:rPr>
        <w:t>.</w:t>
      </w:r>
      <w:r w:rsidR="00E718B7">
        <w:rPr>
          <w:rFonts w:ascii="Arial" w:hAnsi="Arial" w:cs="Arial"/>
          <w:sz w:val="24"/>
          <w:szCs w:val="24"/>
        </w:rPr>
        <w:t xml:space="preserve"> </w:t>
      </w:r>
    </w:p>
    <w:p w14:paraId="42D31456" w14:textId="2CE3A5CC" w:rsidR="008734F0" w:rsidRPr="008734F0" w:rsidRDefault="008734F0" w:rsidP="0057309B">
      <w:pPr>
        <w:spacing w:line="360" w:lineRule="auto"/>
        <w:contextualSpacing/>
        <w:jc w:val="both"/>
        <w:rPr>
          <w:rFonts w:ascii="Arial" w:hAnsi="Arial" w:cs="Arial"/>
          <w:sz w:val="16"/>
          <w:szCs w:val="16"/>
        </w:rPr>
      </w:pPr>
      <w:r w:rsidRPr="000E461A">
        <w:rPr>
          <w:rFonts w:ascii="Arial" w:hAnsi="Arial" w:cs="Arial"/>
          <w:b/>
          <w:bCs/>
          <w:sz w:val="24"/>
          <w:szCs w:val="24"/>
          <w:highlight w:val="lightGray"/>
        </w:rPr>
        <w:t xml:space="preserve">VIII. </w:t>
      </w:r>
      <w:r w:rsidRPr="000E461A">
        <w:rPr>
          <w:rFonts w:ascii="Arial" w:hAnsi="Arial" w:cs="Arial"/>
          <w:b/>
          <w:bCs/>
          <w:sz w:val="24"/>
          <w:szCs w:val="24"/>
          <w:highlight w:val="lightGray"/>
          <w:u w:val="single"/>
        </w:rPr>
        <w:t xml:space="preserve">Informacje o środkach komunikacji elektronicznej, przy użyciu których Zamawiający będzie komunikował się z wykonawcami, oraz informacje </w:t>
      </w:r>
      <w:r w:rsidRPr="000E461A">
        <w:rPr>
          <w:rFonts w:ascii="Arial" w:hAnsi="Arial" w:cs="Arial"/>
          <w:b/>
          <w:bCs/>
          <w:sz w:val="24"/>
          <w:szCs w:val="24"/>
          <w:highlight w:val="lightGray"/>
          <w:u w:val="single"/>
        </w:rPr>
        <w:br/>
        <w:t xml:space="preserve">o wymaganiach technicznych i organizacyjnych sporządzania, wysyłania </w:t>
      </w:r>
      <w:r w:rsidRPr="000E461A">
        <w:rPr>
          <w:rFonts w:ascii="Arial" w:hAnsi="Arial" w:cs="Arial"/>
          <w:b/>
          <w:bCs/>
          <w:sz w:val="24"/>
          <w:szCs w:val="24"/>
          <w:highlight w:val="lightGray"/>
          <w:u w:val="single"/>
        </w:rPr>
        <w:br/>
        <w:t>i odbierania korespondencji elektronicznej</w:t>
      </w:r>
      <w:r w:rsidR="00BF1CEF">
        <w:rPr>
          <w:rFonts w:ascii="Arial" w:hAnsi="Arial" w:cs="Arial"/>
          <w:b/>
          <w:bCs/>
          <w:sz w:val="24"/>
          <w:szCs w:val="24"/>
          <w:u w:val="single"/>
        </w:rPr>
        <w:t>.</w:t>
      </w:r>
    </w:p>
    <w:p w14:paraId="3FDD665B" w14:textId="00030CC6" w:rsidR="00D11BB4" w:rsidRDefault="00D11BB4" w:rsidP="00D11BB4">
      <w:pPr>
        <w:autoSpaceDE w:val="0"/>
        <w:spacing w:after="0" w:line="240" w:lineRule="auto"/>
        <w:jc w:val="both"/>
        <w:rPr>
          <w:sz w:val="24"/>
          <w:szCs w:val="24"/>
        </w:rPr>
      </w:pPr>
      <w:r w:rsidRPr="00D11BB4">
        <w:rPr>
          <w:bCs/>
          <w:sz w:val="24"/>
          <w:szCs w:val="24"/>
        </w:rPr>
        <w:t>1.</w:t>
      </w:r>
      <w:r w:rsidRPr="00D11BB4">
        <w:rPr>
          <w:sz w:val="24"/>
          <w:szCs w:val="24"/>
        </w:rPr>
        <w:t>  W postępowaniu o udzielenie zamówienia publicznego komunikacja między Zamawiającym a wykonawcami odbywa się przy użyciu Platformy e-Zamówienia, która jest dostępna pod adresem https://ezamowienia.gov</w:t>
      </w:r>
      <w:r w:rsidR="002F60A4">
        <w:rPr>
          <w:sz w:val="24"/>
          <w:szCs w:val="24"/>
        </w:rPr>
        <w:t xml:space="preserve">.pl oraz poczty elektronicznej: </w:t>
      </w:r>
      <w:hyperlink r:id="rId8" w:history="1">
        <w:r w:rsidR="00022E5A" w:rsidRPr="00814302">
          <w:rPr>
            <w:rStyle w:val="Hipercze"/>
            <w:sz w:val="24"/>
            <w:szCs w:val="24"/>
          </w:rPr>
          <w:t>karol.swiatlowski@reszelsp.pl</w:t>
        </w:r>
      </w:hyperlink>
      <w:r w:rsidR="002F60A4">
        <w:rPr>
          <w:sz w:val="24"/>
          <w:szCs w:val="24"/>
        </w:rPr>
        <w:t xml:space="preserve"> </w:t>
      </w:r>
      <w:r w:rsidRPr="00D11BB4">
        <w:rPr>
          <w:sz w:val="24"/>
          <w:szCs w:val="24"/>
        </w:rPr>
        <w:t xml:space="preserve">(komunikacja za pomocą poczty elektronicznej nie dotyczy składania ofert o dopuszczenie do udziału w postępowaniu). </w:t>
      </w:r>
    </w:p>
    <w:p w14:paraId="24E8DF49" w14:textId="2BAC7D30" w:rsidR="00D11BB4" w:rsidRPr="00D11BB4" w:rsidRDefault="00D11BB4" w:rsidP="00D11BB4">
      <w:pPr>
        <w:autoSpaceDE w:val="0"/>
        <w:spacing w:after="0" w:line="240" w:lineRule="auto"/>
        <w:jc w:val="both"/>
        <w:rPr>
          <w:sz w:val="24"/>
          <w:szCs w:val="24"/>
        </w:rPr>
      </w:pPr>
      <w:r w:rsidRPr="00D11BB4">
        <w:rPr>
          <w:bCs/>
          <w:sz w:val="24"/>
          <w:szCs w:val="24"/>
        </w:rPr>
        <w:t>2.</w:t>
      </w:r>
      <w:r w:rsidRPr="00D11BB4">
        <w:rPr>
          <w:sz w:val="24"/>
          <w:szCs w:val="24"/>
        </w:rPr>
        <w:t xml:space="preserve">  Korzystanie z Platformy e-Zamówienia jest bezpłatne. Postępowanie można wyszukać ze strony głównej Platformy e-Zamówienia (przycisk „Przeglądaj postępowania/konkursy”). </w:t>
      </w:r>
    </w:p>
    <w:p w14:paraId="14CAB96E" w14:textId="14982C2E" w:rsidR="00D11BB4" w:rsidRPr="00D11BB4" w:rsidRDefault="00D11BB4" w:rsidP="00D11BB4">
      <w:pPr>
        <w:autoSpaceDE w:val="0"/>
        <w:spacing w:after="0" w:line="240" w:lineRule="auto"/>
        <w:jc w:val="both"/>
        <w:rPr>
          <w:sz w:val="24"/>
          <w:szCs w:val="24"/>
        </w:rPr>
      </w:pPr>
      <w:r w:rsidRPr="007509E0">
        <w:rPr>
          <w:bCs/>
          <w:sz w:val="24"/>
          <w:szCs w:val="24"/>
        </w:rPr>
        <w:t>3.</w:t>
      </w:r>
      <w:r w:rsidRPr="00D11BB4">
        <w:rPr>
          <w:sz w:val="24"/>
          <w:szCs w:val="24"/>
        </w:rPr>
        <w:t>  Wykonawca zamierzający wziąć udział w postępowaniu o udzielenie zamówienia publicznego musi posiadać konto podmiotu „Wykonawca” na Platformie e-Zamówienia. Szczegółowe informacje na temat zakładania kont podmiotów oraz zasady i warunki korzystania</w:t>
      </w:r>
      <w:r>
        <w:rPr>
          <w:sz w:val="24"/>
          <w:szCs w:val="24"/>
        </w:rPr>
        <w:t xml:space="preserve"> z P</w:t>
      </w:r>
      <w:r w:rsidRPr="00D11BB4">
        <w:rPr>
          <w:sz w:val="24"/>
          <w:szCs w:val="24"/>
        </w:rPr>
        <w:t xml:space="preserve">latformy e-Zamówienia określa </w:t>
      </w:r>
      <w:r w:rsidRPr="00D11BB4">
        <w:rPr>
          <w:i/>
          <w:iCs/>
          <w:sz w:val="24"/>
          <w:szCs w:val="24"/>
        </w:rPr>
        <w:t xml:space="preserve">Regulamin Platformy e-Zamówienia, </w:t>
      </w:r>
      <w:r w:rsidRPr="00D11BB4">
        <w:rPr>
          <w:sz w:val="24"/>
          <w:szCs w:val="24"/>
        </w:rPr>
        <w:t xml:space="preserve">dostępny na stronie internetowej https://ezamowienia.gov.pl oraz informacje zamieszczone w zakładce „Centrum Pomocy”. </w:t>
      </w:r>
    </w:p>
    <w:p w14:paraId="4038767F" w14:textId="77777777" w:rsidR="00D11BB4" w:rsidRPr="00D11BB4" w:rsidRDefault="00D11BB4" w:rsidP="00D11BB4">
      <w:pPr>
        <w:autoSpaceDE w:val="0"/>
        <w:spacing w:after="0" w:line="240" w:lineRule="auto"/>
        <w:jc w:val="both"/>
        <w:rPr>
          <w:sz w:val="24"/>
          <w:szCs w:val="24"/>
        </w:rPr>
      </w:pPr>
      <w:r w:rsidRPr="007509E0">
        <w:rPr>
          <w:bCs/>
          <w:sz w:val="24"/>
          <w:szCs w:val="24"/>
        </w:rPr>
        <w:t>4.</w:t>
      </w:r>
      <w:r w:rsidRPr="00D11BB4">
        <w:rPr>
          <w:sz w:val="24"/>
          <w:szCs w:val="24"/>
        </w:rPr>
        <w:t xml:space="preserve">  Przeglądanie i pobieranie publicznej treści dokumentacji postępowania nie wymaga posiadania konta na Platformie e-Zamówienia ani logowania. </w:t>
      </w:r>
    </w:p>
    <w:p w14:paraId="5126AF31" w14:textId="77777777" w:rsidR="00D11BB4" w:rsidRPr="00D11BB4" w:rsidRDefault="00D11BB4" w:rsidP="00D11BB4">
      <w:pPr>
        <w:autoSpaceDE w:val="0"/>
        <w:spacing w:after="0" w:line="240" w:lineRule="auto"/>
        <w:jc w:val="both"/>
        <w:rPr>
          <w:sz w:val="24"/>
          <w:szCs w:val="24"/>
        </w:rPr>
      </w:pPr>
      <w:r w:rsidRPr="007509E0">
        <w:rPr>
          <w:bCs/>
          <w:sz w:val="24"/>
          <w:szCs w:val="24"/>
        </w:rPr>
        <w:t>5.</w:t>
      </w:r>
      <w:r w:rsidRPr="00D11BB4">
        <w:rPr>
          <w:sz w:val="24"/>
          <w:szCs w:val="24"/>
        </w:rPr>
        <w:t xml:space="preserve">  Sposób sporządzenia dokumentów elektronicznych lub dokumentów elektronicznych będących kopią elektroniczną treści zapisanej w postaci papierowej (cyfrowe odwzorowania) </w:t>
      </w:r>
      <w:r w:rsidRPr="00D11BB4">
        <w:rPr>
          <w:sz w:val="24"/>
          <w:szCs w:val="24"/>
        </w:rPr>
        <w:lastRenderedPageBreak/>
        <w:t>musi być zgodny z wymaganiami określonymi w rozporządzeniu Prezesa Rady Ministrów w sprawie wymagań dla dokumentów elektronicznych.</w:t>
      </w:r>
    </w:p>
    <w:p w14:paraId="541BC876" w14:textId="3CFE511A" w:rsidR="00D11BB4" w:rsidRPr="00D11BB4" w:rsidRDefault="00D11BB4" w:rsidP="00D11BB4">
      <w:pPr>
        <w:autoSpaceDE w:val="0"/>
        <w:spacing w:after="0" w:line="240" w:lineRule="auto"/>
        <w:jc w:val="both"/>
        <w:rPr>
          <w:sz w:val="24"/>
          <w:szCs w:val="24"/>
        </w:rPr>
      </w:pPr>
      <w:r w:rsidRPr="007509E0">
        <w:rPr>
          <w:bCs/>
          <w:sz w:val="24"/>
          <w:szCs w:val="24"/>
        </w:rPr>
        <w:t>6.</w:t>
      </w:r>
      <w:r w:rsidRPr="00D11BB4">
        <w:rPr>
          <w:sz w:val="24"/>
          <w:szCs w:val="24"/>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w:t>
      </w:r>
      <w:r w:rsidR="007509E0">
        <w:rPr>
          <w:sz w:val="24"/>
          <w:szCs w:val="24"/>
        </w:rPr>
        <w:t xml:space="preserve"> </w:t>
      </w:r>
      <w:r w:rsidRPr="00D11BB4">
        <w:rPr>
          <w:sz w:val="24"/>
          <w:szCs w:val="24"/>
        </w:rPr>
        <w:t xml:space="preserve">danych i przekazuje się jako załączniki. </w:t>
      </w:r>
    </w:p>
    <w:p w14:paraId="48E632A7" w14:textId="77777777" w:rsidR="00D11BB4" w:rsidRPr="00D11BB4" w:rsidRDefault="00D11BB4" w:rsidP="00D11BB4">
      <w:pPr>
        <w:autoSpaceDE w:val="0"/>
        <w:spacing w:after="0" w:line="240" w:lineRule="auto"/>
        <w:jc w:val="both"/>
        <w:rPr>
          <w:sz w:val="24"/>
          <w:szCs w:val="24"/>
        </w:rPr>
      </w:pPr>
      <w:r w:rsidRPr="00D11BB4">
        <w:rPr>
          <w:sz w:val="24"/>
          <w:szCs w:val="24"/>
        </w:rPr>
        <w:t xml:space="preserve">W przypadku formatów, o których mowa w art. 66 ust. 1 ustawy </w:t>
      </w:r>
      <w:proofErr w:type="spellStart"/>
      <w:r w:rsidRPr="00D11BB4">
        <w:rPr>
          <w:sz w:val="24"/>
          <w:szCs w:val="24"/>
        </w:rPr>
        <w:t>Pzp</w:t>
      </w:r>
      <w:proofErr w:type="spellEnd"/>
      <w:r w:rsidRPr="00D11BB4">
        <w:rPr>
          <w:sz w:val="24"/>
          <w:szCs w:val="24"/>
        </w:rPr>
        <w:t xml:space="preserve">, ww. regulacje nie będą miały bezpośredniego zastosowania. </w:t>
      </w:r>
    </w:p>
    <w:p w14:paraId="42321E10" w14:textId="037A362E" w:rsidR="00D11BB4" w:rsidRPr="00D11BB4" w:rsidRDefault="00D11BB4" w:rsidP="00D11BB4">
      <w:pPr>
        <w:autoSpaceDE w:val="0"/>
        <w:spacing w:after="0" w:line="240" w:lineRule="auto"/>
        <w:jc w:val="both"/>
        <w:rPr>
          <w:sz w:val="24"/>
          <w:szCs w:val="24"/>
        </w:rPr>
      </w:pPr>
      <w:r w:rsidRPr="007509E0">
        <w:rPr>
          <w:bCs/>
          <w:sz w:val="24"/>
          <w:szCs w:val="24"/>
        </w:rPr>
        <w:t>7.</w:t>
      </w:r>
      <w:r w:rsidRPr="00D11BB4">
        <w:rPr>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7B82D26" w14:textId="77777777" w:rsidR="00D11BB4" w:rsidRPr="00D11BB4" w:rsidRDefault="00D11BB4" w:rsidP="00D11BB4">
      <w:pPr>
        <w:autoSpaceDE w:val="0"/>
        <w:spacing w:after="0" w:line="240" w:lineRule="auto"/>
        <w:jc w:val="both"/>
        <w:rPr>
          <w:sz w:val="24"/>
          <w:szCs w:val="24"/>
        </w:rPr>
      </w:pPr>
      <w:r w:rsidRPr="00D11BB4">
        <w:rPr>
          <w:b/>
          <w:bCs/>
          <w:sz w:val="24"/>
          <w:szCs w:val="24"/>
        </w:rPr>
        <w:t>a</w:t>
      </w:r>
      <w:r w:rsidRPr="00D11BB4">
        <w:rPr>
          <w:sz w:val="24"/>
          <w:szCs w:val="24"/>
        </w:rPr>
        <w:t xml:space="preserve">. w formatach danych określonych w przepisach rozporządzenia Rady Ministrów w sprawie Krajowych Ram Interoperacyjności (i przekazuje się jako załącznik), lub </w:t>
      </w:r>
    </w:p>
    <w:p w14:paraId="0FA8BC69" w14:textId="77777777" w:rsidR="00D11BB4" w:rsidRPr="00D11BB4" w:rsidRDefault="00D11BB4" w:rsidP="00D11BB4">
      <w:pPr>
        <w:autoSpaceDE w:val="0"/>
        <w:spacing w:after="0" w:line="240" w:lineRule="auto"/>
        <w:jc w:val="both"/>
        <w:rPr>
          <w:sz w:val="24"/>
          <w:szCs w:val="24"/>
        </w:rPr>
      </w:pPr>
      <w:r w:rsidRPr="00D11BB4">
        <w:rPr>
          <w:b/>
          <w:bCs/>
          <w:sz w:val="24"/>
          <w:szCs w:val="24"/>
        </w:rPr>
        <w:t>b</w:t>
      </w:r>
      <w:r w:rsidRPr="00D11BB4">
        <w:rPr>
          <w:sz w:val="24"/>
          <w:szCs w:val="24"/>
        </w:rPr>
        <w:t xml:space="preserve">. jako tekst wpisany bezpośrednio do wiadomości przekazywanej przy użyciu środków komunikacji elektronicznej (np. w treści wiadomości e-mail lub w treści „Formularza do komunikacji”). </w:t>
      </w:r>
    </w:p>
    <w:p w14:paraId="5750C50F" w14:textId="42D53747" w:rsidR="00D11BB4" w:rsidRPr="00D11BB4" w:rsidRDefault="00D11BB4" w:rsidP="00D11BB4">
      <w:pPr>
        <w:autoSpaceDE w:val="0"/>
        <w:spacing w:after="0" w:line="240" w:lineRule="auto"/>
        <w:jc w:val="both"/>
        <w:rPr>
          <w:sz w:val="24"/>
          <w:szCs w:val="24"/>
        </w:rPr>
      </w:pPr>
      <w:r w:rsidRPr="007509E0">
        <w:rPr>
          <w:bCs/>
          <w:sz w:val="24"/>
          <w:szCs w:val="24"/>
        </w:rPr>
        <w:t>8.</w:t>
      </w:r>
      <w:r w:rsidRPr="00D11BB4">
        <w:rPr>
          <w:sz w:val="24"/>
          <w:szCs w:val="24"/>
        </w:rPr>
        <w:t xml:space="preserve"> Jeżeli dokumenty elektroniczne, przekazywane przy użyciu środków komunikacji elektronicznej, zawierają informacje stanowiące tajemnicę przedsiębiorstwa w rozumieniu przepisów</w:t>
      </w:r>
      <w:r w:rsidR="007509E0">
        <w:rPr>
          <w:sz w:val="24"/>
          <w:szCs w:val="24"/>
        </w:rPr>
        <w:t xml:space="preserve"> </w:t>
      </w:r>
      <w:r w:rsidRPr="00D11BB4">
        <w:rPr>
          <w:sz w:val="24"/>
          <w:szCs w:val="24"/>
        </w:rPr>
        <w:t>ustawy z dnia 16 kwietnia 1993 r. o zwalczaniu nieuczciwej konkurencji (Dz. U. z 2020 r. poz. 1913 oraz z 2021 r. poz. 1655) wykonawca, w celu utrzymania w poufności tych informacji,</w:t>
      </w:r>
      <w:r w:rsidR="007509E0">
        <w:rPr>
          <w:sz w:val="24"/>
          <w:szCs w:val="24"/>
        </w:rPr>
        <w:t xml:space="preserve"> p</w:t>
      </w:r>
      <w:r w:rsidRPr="00D11BB4">
        <w:rPr>
          <w:sz w:val="24"/>
          <w:szCs w:val="24"/>
        </w:rPr>
        <w:t>rzekazuje</w:t>
      </w:r>
      <w:r w:rsidR="007509E0">
        <w:rPr>
          <w:sz w:val="24"/>
          <w:szCs w:val="24"/>
        </w:rPr>
        <w:t xml:space="preserve"> </w:t>
      </w:r>
      <w:r w:rsidRPr="00D11BB4">
        <w:rPr>
          <w:sz w:val="24"/>
          <w:szCs w:val="24"/>
        </w:rPr>
        <w:t xml:space="preserve">je w wydzielonym i odpowiednio oznaczonym pliku, wraz z jednoczesnym zaznaczeniem w nazwie pliku „Dokument stanowiący tajemnicę przedsiębiorstwa”. </w:t>
      </w:r>
    </w:p>
    <w:p w14:paraId="50A4C423" w14:textId="77777777" w:rsidR="00D11BB4" w:rsidRPr="00D11BB4" w:rsidRDefault="00D11BB4" w:rsidP="00D11BB4">
      <w:pPr>
        <w:autoSpaceDE w:val="0"/>
        <w:spacing w:after="0" w:line="240" w:lineRule="auto"/>
        <w:jc w:val="both"/>
        <w:rPr>
          <w:sz w:val="24"/>
          <w:szCs w:val="24"/>
        </w:rPr>
      </w:pPr>
      <w:r w:rsidRPr="007509E0">
        <w:rPr>
          <w:bCs/>
          <w:sz w:val="24"/>
          <w:szCs w:val="24"/>
        </w:rPr>
        <w:t>9.</w:t>
      </w:r>
      <w:r w:rsidRPr="007509E0">
        <w:rPr>
          <w:sz w:val="24"/>
          <w:szCs w:val="24"/>
        </w:rPr>
        <w:t xml:space="preserve"> </w:t>
      </w:r>
      <w:r w:rsidRPr="00D11BB4">
        <w:rPr>
          <w:sz w:val="24"/>
          <w:szCs w:val="24"/>
        </w:rPr>
        <w:t xml:space="preserve">Komunikacja w postępowaniu, z wyłączeniem składania ofert/wniosków o dopuszczenie </w:t>
      </w:r>
      <w:r w:rsidRPr="00D11BB4">
        <w:rPr>
          <w:sz w:val="24"/>
          <w:szCs w:val="24"/>
        </w:rPr>
        <w:br/>
        <w:t xml:space="preserve">do udziału w postępowaniu, odbywa się drogą elektroniczną za pośrednictwem formularzy </w:t>
      </w:r>
      <w:r w:rsidRPr="00D11BB4">
        <w:rPr>
          <w:sz w:val="24"/>
          <w:szCs w:val="24"/>
        </w:rPr>
        <w:br/>
        <w:t xml:space="preserve">do komunikacji dostępnych w zakładce „Formularze” („Formularze do komunikacji”). </w:t>
      </w:r>
      <w:r w:rsidRPr="00D11BB4">
        <w:rPr>
          <w:sz w:val="24"/>
          <w:szCs w:val="24"/>
        </w:rPr>
        <w:b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C055DF0" w14:textId="77777777" w:rsidR="00D11BB4" w:rsidRPr="00D11BB4" w:rsidRDefault="00D11BB4" w:rsidP="00D11BB4">
      <w:pPr>
        <w:autoSpaceDE w:val="0"/>
        <w:spacing w:after="0" w:line="240" w:lineRule="auto"/>
        <w:jc w:val="both"/>
        <w:rPr>
          <w:sz w:val="24"/>
          <w:szCs w:val="24"/>
        </w:rPr>
      </w:pPr>
      <w:r w:rsidRPr="00D11BB4">
        <w:rPr>
          <w:sz w:val="24"/>
          <w:szCs w:val="24"/>
        </w:rPr>
        <w:t xml:space="preserve">W przypadku załączników, które są zgodnie z ustawą </w:t>
      </w:r>
      <w:proofErr w:type="spellStart"/>
      <w:r w:rsidRPr="00D11BB4">
        <w:rPr>
          <w:sz w:val="24"/>
          <w:szCs w:val="24"/>
        </w:rPr>
        <w:t>Pzp</w:t>
      </w:r>
      <w:proofErr w:type="spellEnd"/>
      <w:r w:rsidRPr="00D11BB4">
        <w:rPr>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Pr="00D11BB4">
        <w:rPr>
          <w:sz w:val="24"/>
          <w:szCs w:val="24"/>
        </w:rPr>
        <w:br/>
        <w:t>W zależności od rodzaju podpisu i jego typu (zewnętrzny, wewnętrzny) dodaje się do przesyłanej wiadomości uprzednio podpisane dokumenty wraz z wygenerowanym plikiem podpisu (typ zewnętrzny) lub dokument z wszytym podpisem (typ wewnętrzny).</w:t>
      </w:r>
    </w:p>
    <w:p w14:paraId="54F19741" w14:textId="77777777" w:rsidR="00D11BB4" w:rsidRPr="00D11BB4" w:rsidRDefault="00D11BB4" w:rsidP="00D11BB4">
      <w:pPr>
        <w:tabs>
          <w:tab w:val="left" w:pos="284"/>
        </w:tabs>
        <w:autoSpaceDE w:val="0"/>
        <w:spacing w:after="0" w:line="240" w:lineRule="auto"/>
        <w:jc w:val="both"/>
        <w:rPr>
          <w:sz w:val="24"/>
          <w:szCs w:val="24"/>
        </w:rPr>
      </w:pPr>
      <w:r w:rsidRPr="007509E0">
        <w:rPr>
          <w:bCs/>
          <w:sz w:val="24"/>
          <w:szCs w:val="24"/>
        </w:rPr>
        <w:t>10</w:t>
      </w:r>
      <w:r w:rsidRPr="007509E0">
        <w:rPr>
          <w:sz w:val="24"/>
          <w:szCs w:val="24"/>
        </w:rPr>
        <w:t>.</w:t>
      </w:r>
      <w:r w:rsidRPr="00D11BB4">
        <w:rPr>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3447500" w14:textId="77777777" w:rsidR="00D11BB4" w:rsidRPr="00D11BB4" w:rsidRDefault="00D11BB4" w:rsidP="00D11BB4">
      <w:pPr>
        <w:autoSpaceDE w:val="0"/>
        <w:spacing w:after="0" w:line="240" w:lineRule="auto"/>
        <w:jc w:val="both"/>
        <w:rPr>
          <w:sz w:val="24"/>
          <w:szCs w:val="24"/>
        </w:rPr>
      </w:pPr>
      <w:r w:rsidRPr="007509E0">
        <w:rPr>
          <w:bCs/>
          <w:sz w:val="24"/>
          <w:szCs w:val="24"/>
        </w:rPr>
        <w:t>11</w:t>
      </w:r>
      <w:r w:rsidRPr="007509E0">
        <w:rPr>
          <w:sz w:val="24"/>
          <w:szCs w:val="24"/>
        </w:rPr>
        <w:t>.</w:t>
      </w:r>
      <w:r w:rsidRPr="00D11BB4">
        <w:rPr>
          <w:sz w:val="24"/>
          <w:szCs w:val="24"/>
        </w:rPr>
        <w:t xml:space="preserve"> Wszystkie wysłane i odebrane w postępowaniu przez wykonawcę wiadomości widoczne są po zalogowaniu w podglądzie postępowania w zakładce „Komunikacja”. </w:t>
      </w:r>
    </w:p>
    <w:p w14:paraId="0449596B" w14:textId="77777777" w:rsidR="00D11BB4" w:rsidRPr="00D11BB4" w:rsidRDefault="00D11BB4" w:rsidP="00D11BB4">
      <w:pPr>
        <w:autoSpaceDE w:val="0"/>
        <w:spacing w:after="0" w:line="240" w:lineRule="auto"/>
        <w:jc w:val="both"/>
        <w:rPr>
          <w:sz w:val="24"/>
          <w:szCs w:val="24"/>
        </w:rPr>
      </w:pPr>
      <w:r w:rsidRPr="007509E0">
        <w:rPr>
          <w:bCs/>
          <w:sz w:val="24"/>
          <w:szCs w:val="24"/>
        </w:rPr>
        <w:lastRenderedPageBreak/>
        <w:t>12.</w:t>
      </w:r>
      <w:r w:rsidRPr="00D11BB4">
        <w:rPr>
          <w:sz w:val="24"/>
          <w:szCs w:val="24"/>
        </w:rPr>
        <w:t xml:space="preserve"> Maksymalny rozmiar plików przesyłanych za pośrednictwem „Formularzy do komunikacji” wynosi 150 MB (wielkość ta dotyczy plików przesyłanych jako załączniki do jednego formularza). </w:t>
      </w:r>
    </w:p>
    <w:p w14:paraId="0CF81E3D" w14:textId="77777777" w:rsidR="00D11BB4" w:rsidRPr="00D11BB4" w:rsidRDefault="00D11BB4" w:rsidP="00D11BB4">
      <w:pPr>
        <w:autoSpaceDE w:val="0"/>
        <w:spacing w:after="0" w:line="240" w:lineRule="auto"/>
        <w:jc w:val="both"/>
        <w:rPr>
          <w:sz w:val="24"/>
          <w:szCs w:val="24"/>
        </w:rPr>
      </w:pPr>
      <w:r w:rsidRPr="007509E0">
        <w:rPr>
          <w:bCs/>
          <w:sz w:val="24"/>
          <w:szCs w:val="24"/>
        </w:rPr>
        <w:t>13.</w:t>
      </w:r>
      <w:r w:rsidRPr="00D11BB4">
        <w:rPr>
          <w:sz w:val="24"/>
          <w:szCs w:val="24"/>
        </w:rPr>
        <w:t xml:space="preserve"> Minimalne wymagania techniczne dotyczące sprzętu używanego w celu korzystania z usług Platformy e-Zamówienia oraz informacje dotyczące specyfikacji połączenia określa </w:t>
      </w:r>
      <w:r w:rsidRPr="00D11BB4">
        <w:rPr>
          <w:i/>
          <w:iCs/>
          <w:sz w:val="24"/>
          <w:szCs w:val="24"/>
        </w:rPr>
        <w:t xml:space="preserve">Regulamin Platformy e-Zamówienia. </w:t>
      </w:r>
    </w:p>
    <w:p w14:paraId="25ACBEC3" w14:textId="77777777" w:rsidR="00D11BB4" w:rsidRPr="00D11BB4" w:rsidRDefault="00D11BB4" w:rsidP="00D11BB4">
      <w:pPr>
        <w:autoSpaceDE w:val="0"/>
        <w:spacing w:after="0" w:line="240" w:lineRule="auto"/>
        <w:jc w:val="both"/>
        <w:rPr>
          <w:sz w:val="24"/>
          <w:szCs w:val="24"/>
        </w:rPr>
      </w:pPr>
      <w:r w:rsidRPr="007509E0">
        <w:rPr>
          <w:bCs/>
          <w:sz w:val="24"/>
          <w:szCs w:val="24"/>
        </w:rPr>
        <w:t>14.</w:t>
      </w:r>
      <w:r w:rsidRPr="00D11BB4">
        <w:rPr>
          <w:sz w:val="24"/>
          <w:szCs w:val="24"/>
        </w:rPr>
        <w:t xml:space="preserve"> W przypadku problemów technicznych i awarii związanych z funkcjonowaniem Platformy </w:t>
      </w:r>
      <w:r w:rsidRPr="00D11BB4">
        <w:rPr>
          <w:sz w:val="24"/>
          <w:szCs w:val="24"/>
        </w:rPr>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2F10BA91" w14:textId="7F649009" w:rsidR="00B4296F" w:rsidRDefault="0051136C" w:rsidP="0057309B">
      <w:pPr>
        <w:spacing w:line="360" w:lineRule="auto"/>
        <w:contextualSpacing/>
        <w:jc w:val="both"/>
        <w:rPr>
          <w:rFonts w:ascii="Arial" w:hAnsi="Arial" w:cs="Arial"/>
          <w:sz w:val="24"/>
          <w:szCs w:val="24"/>
        </w:rPr>
      </w:pPr>
      <w:r w:rsidRPr="000E461A">
        <w:rPr>
          <w:rFonts w:ascii="Arial" w:hAnsi="Arial" w:cs="Arial"/>
          <w:b/>
          <w:bCs/>
          <w:sz w:val="24"/>
          <w:szCs w:val="24"/>
          <w:highlight w:val="lightGray"/>
        </w:rPr>
        <w:t xml:space="preserve">IX. </w:t>
      </w:r>
      <w:r w:rsidRPr="000E461A">
        <w:rPr>
          <w:rFonts w:ascii="Arial" w:hAnsi="Arial" w:cs="Arial"/>
          <w:b/>
          <w:bCs/>
          <w:sz w:val="24"/>
          <w:szCs w:val="24"/>
          <w:highlight w:val="lightGray"/>
          <w:u w:val="single"/>
        </w:rPr>
        <w:t>Wskazanie os</w:t>
      </w:r>
      <w:r w:rsidR="00303A87" w:rsidRPr="000E461A">
        <w:rPr>
          <w:rFonts w:ascii="Arial" w:hAnsi="Arial" w:cs="Arial"/>
          <w:b/>
          <w:bCs/>
          <w:sz w:val="24"/>
          <w:szCs w:val="24"/>
          <w:highlight w:val="lightGray"/>
          <w:u w:val="single"/>
        </w:rPr>
        <w:t>ób</w:t>
      </w:r>
      <w:r w:rsidRPr="000E461A">
        <w:rPr>
          <w:rFonts w:ascii="Arial" w:hAnsi="Arial" w:cs="Arial"/>
          <w:b/>
          <w:bCs/>
          <w:sz w:val="24"/>
          <w:szCs w:val="24"/>
          <w:highlight w:val="lightGray"/>
          <w:u w:val="single"/>
        </w:rPr>
        <w:t xml:space="preserve"> uprawnionych do komunikowania się z Wykonawcami </w:t>
      </w:r>
      <w:r w:rsidRPr="00C21B0B">
        <w:rPr>
          <w:rFonts w:ascii="Arial" w:hAnsi="Arial" w:cs="Arial"/>
          <w:b/>
          <w:bCs/>
          <w:sz w:val="24"/>
          <w:szCs w:val="24"/>
        </w:rPr>
        <w:t>Zamawiający wyznacza następujące osoby do kontaktu z Wykonawcami:</w:t>
      </w:r>
      <w:r w:rsidRPr="00C21B0B">
        <w:rPr>
          <w:rFonts w:ascii="Arial" w:hAnsi="Arial" w:cs="Arial"/>
          <w:sz w:val="24"/>
          <w:szCs w:val="24"/>
        </w:rPr>
        <w:t xml:space="preserve"> </w:t>
      </w:r>
      <w:r w:rsidR="008E1B3B" w:rsidRPr="00C21B0B">
        <w:rPr>
          <w:rFonts w:ascii="Arial" w:hAnsi="Arial" w:cs="Arial"/>
          <w:sz w:val="24"/>
          <w:szCs w:val="24"/>
        </w:rPr>
        <w:t xml:space="preserve"> </w:t>
      </w:r>
      <w:r w:rsidR="00690B8D" w:rsidRPr="00C21B0B">
        <w:rPr>
          <w:rFonts w:ascii="Arial" w:hAnsi="Arial" w:cs="Arial"/>
          <w:sz w:val="24"/>
          <w:szCs w:val="24"/>
        </w:rPr>
        <w:br/>
      </w:r>
      <w:r w:rsidR="00022E5A">
        <w:rPr>
          <w:rFonts w:ascii="Arial" w:hAnsi="Arial" w:cs="Arial"/>
          <w:sz w:val="24"/>
          <w:szCs w:val="24"/>
        </w:rPr>
        <w:t>Karol Światłowski</w:t>
      </w:r>
      <w:r w:rsidR="003E2ED3">
        <w:rPr>
          <w:rFonts w:ascii="Arial" w:hAnsi="Arial" w:cs="Arial"/>
          <w:sz w:val="24"/>
          <w:szCs w:val="24"/>
        </w:rPr>
        <w:t xml:space="preserve"> </w:t>
      </w:r>
      <w:r w:rsidRPr="00167A62">
        <w:rPr>
          <w:rFonts w:ascii="Arial" w:hAnsi="Arial" w:cs="Arial"/>
          <w:sz w:val="24"/>
          <w:szCs w:val="24"/>
        </w:rPr>
        <w:t>e-mail:</w:t>
      </w:r>
      <w:r w:rsidR="008E1B3B" w:rsidRPr="00167A62">
        <w:rPr>
          <w:rFonts w:ascii="Arial" w:hAnsi="Arial" w:cs="Arial"/>
          <w:sz w:val="24"/>
          <w:szCs w:val="24"/>
        </w:rPr>
        <w:t xml:space="preserve"> </w:t>
      </w:r>
      <w:r w:rsidR="00022E5A">
        <w:rPr>
          <w:rFonts w:ascii="Arial" w:hAnsi="Arial" w:cs="Arial"/>
          <w:sz w:val="24"/>
          <w:szCs w:val="24"/>
        </w:rPr>
        <w:t>karol.swiatlowski</w:t>
      </w:r>
      <w:r w:rsidR="002F60A4">
        <w:rPr>
          <w:rFonts w:ascii="Arial" w:hAnsi="Arial" w:cs="Arial"/>
          <w:sz w:val="24"/>
          <w:szCs w:val="24"/>
        </w:rPr>
        <w:t>@reszelsp.pl</w:t>
      </w:r>
      <w:r w:rsidR="00E74FF1" w:rsidRPr="00167A62">
        <w:rPr>
          <w:rFonts w:ascii="Arial" w:hAnsi="Arial" w:cs="Arial"/>
          <w:sz w:val="24"/>
          <w:szCs w:val="24"/>
        </w:rPr>
        <w:t xml:space="preserve"> </w:t>
      </w:r>
    </w:p>
    <w:p w14:paraId="3C53B0E9" w14:textId="0B8FAF69" w:rsidR="00602F5B" w:rsidRPr="002104A4" w:rsidRDefault="003479AC" w:rsidP="0057309B">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 </w:t>
      </w:r>
      <w:r w:rsidRPr="000E461A">
        <w:rPr>
          <w:rFonts w:ascii="Arial" w:hAnsi="Arial" w:cs="Arial"/>
          <w:b/>
          <w:bCs/>
          <w:sz w:val="24"/>
          <w:szCs w:val="24"/>
          <w:highlight w:val="lightGray"/>
          <w:u w:val="single"/>
        </w:rPr>
        <w:t>Termin związania ofertą</w:t>
      </w:r>
      <w:r w:rsidR="002104A4">
        <w:rPr>
          <w:rFonts w:ascii="Arial" w:hAnsi="Arial" w:cs="Arial"/>
          <w:b/>
          <w:bCs/>
          <w:sz w:val="24"/>
          <w:szCs w:val="24"/>
          <w:u w:val="single"/>
        </w:rPr>
        <w:t xml:space="preserve"> </w:t>
      </w:r>
      <w:r w:rsidR="00921101" w:rsidRPr="00921101">
        <w:rPr>
          <w:rFonts w:ascii="Arial" w:hAnsi="Arial" w:cs="Arial"/>
          <w:sz w:val="24"/>
          <w:szCs w:val="24"/>
        </w:rPr>
        <w:t>1.</w:t>
      </w:r>
      <w:r w:rsidR="00921101">
        <w:rPr>
          <w:rFonts w:ascii="Arial" w:hAnsi="Arial" w:cs="Arial"/>
          <w:sz w:val="24"/>
          <w:szCs w:val="24"/>
        </w:rPr>
        <w:t xml:space="preserve"> </w:t>
      </w:r>
      <w:r w:rsidR="00921101" w:rsidRPr="00921101">
        <w:rPr>
          <w:rFonts w:ascii="Arial" w:hAnsi="Arial" w:cs="Arial"/>
          <w:sz w:val="24"/>
          <w:szCs w:val="24"/>
        </w:rPr>
        <w:t>Wykonawca</w:t>
      </w:r>
      <w:r w:rsidR="00921101">
        <w:rPr>
          <w:rFonts w:ascii="Arial" w:hAnsi="Arial" w:cs="Arial"/>
          <w:sz w:val="24"/>
          <w:szCs w:val="24"/>
        </w:rPr>
        <w:t xml:space="preserve"> </w:t>
      </w:r>
      <w:r w:rsidR="00921101" w:rsidRPr="00921101">
        <w:rPr>
          <w:rFonts w:ascii="Arial" w:hAnsi="Arial" w:cs="Arial"/>
          <w:sz w:val="24"/>
          <w:szCs w:val="24"/>
        </w:rPr>
        <w:t>jest</w:t>
      </w:r>
      <w:r w:rsidR="00921101">
        <w:rPr>
          <w:rFonts w:ascii="Arial" w:hAnsi="Arial" w:cs="Arial"/>
          <w:sz w:val="24"/>
          <w:szCs w:val="24"/>
        </w:rPr>
        <w:t xml:space="preserve"> </w:t>
      </w:r>
      <w:r w:rsidR="00921101" w:rsidRPr="00921101">
        <w:rPr>
          <w:rFonts w:ascii="Arial" w:hAnsi="Arial" w:cs="Arial"/>
          <w:sz w:val="24"/>
          <w:szCs w:val="24"/>
        </w:rPr>
        <w:t>związany</w:t>
      </w:r>
      <w:r w:rsidR="00921101">
        <w:rPr>
          <w:rFonts w:ascii="Arial" w:hAnsi="Arial" w:cs="Arial"/>
          <w:sz w:val="24"/>
          <w:szCs w:val="24"/>
        </w:rPr>
        <w:t xml:space="preserve"> </w:t>
      </w:r>
      <w:r w:rsidR="00921101" w:rsidRPr="00921101">
        <w:rPr>
          <w:rFonts w:ascii="Arial" w:hAnsi="Arial" w:cs="Arial"/>
          <w:sz w:val="24"/>
          <w:szCs w:val="24"/>
        </w:rPr>
        <w:t>ofertą</w:t>
      </w:r>
      <w:r w:rsidR="00921101">
        <w:rPr>
          <w:rFonts w:ascii="Arial" w:hAnsi="Arial" w:cs="Arial"/>
          <w:sz w:val="24"/>
          <w:szCs w:val="24"/>
        </w:rPr>
        <w:t xml:space="preserve"> </w:t>
      </w:r>
      <w:r w:rsidR="00921101" w:rsidRPr="00921101">
        <w:rPr>
          <w:rFonts w:ascii="Arial" w:hAnsi="Arial" w:cs="Arial"/>
          <w:sz w:val="24"/>
          <w:szCs w:val="24"/>
        </w:rPr>
        <w:t>od</w:t>
      </w:r>
      <w:r w:rsidR="00921101">
        <w:rPr>
          <w:rFonts w:ascii="Arial" w:hAnsi="Arial" w:cs="Arial"/>
          <w:sz w:val="24"/>
          <w:szCs w:val="24"/>
        </w:rPr>
        <w:t xml:space="preserve"> </w:t>
      </w:r>
      <w:r w:rsidR="00921101" w:rsidRPr="00921101">
        <w:rPr>
          <w:rFonts w:ascii="Arial" w:hAnsi="Arial" w:cs="Arial"/>
          <w:sz w:val="24"/>
          <w:szCs w:val="24"/>
        </w:rPr>
        <w:t>dnia</w:t>
      </w:r>
      <w:r w:rsidR="00921101">
        <w:rPr>
          <w:rFonts w:ascii="Arial" w:hAnsi="Arial" w:cs="Arial"/>
          <w:sz w:val="24"/>
          <w:szCs w:val="24"/>
        </w:rPr>
        <w:t xml:space="preserve"> </w:t>
      </w:r>
      <w:r w:rsidR="00921101" w:rsidRPr="00921101">
        <w:rPr>
          <w:rFonts w:ascii="Arial" w:hAnsi="Arial" w:cs="Arial"/>
          <w:sz w:val="24"/>
          <w:szCs w:val="24"/>
        </w:rPr>
        <w:t>upływu</w:t>
      </w:r>
      <w:r w:rsidR="00921101">
        <w:rPr>
          <w:rFonts w:ascii="Arial" w:hAnsi="Arial" w:cs="Arial"/>
          <w:sz w:val="24"/>
          <w:szCs w:val="24"/>
        </w:rPr>
        <w:t xml:space="preserve"> </w:t>
      </w:r>
      <w:r w:rsidR="00921101" w:rsidRPr="00921101">
        <w:rPr>
          <w:rFonts w:ascii="Arial" w:hAnsi="Arial" w:cs="Arial"/>
          <w:sz w:val="24"/>
          <w:szCs w:val="24"/>
        </w:rPr>
        <w:t>terminu</w:t>
      </w:r>
      <w:r w:rsidR="00921101">
        <w:rPr>
          <w:rFonts w:ascii="Arial" w:hAnsi="Arial" w:cs="Arial"/>
          <w:sz w:val="24"/>
          <w:szCs w:val="24"/>
        </w:rPr>
        <w:t xml:space="preserve"> </w:t>
      </w:r>
      <w:r w:rsidR="00921101" w:rsidRPr="00921101">
        <w:rPr>
          <w:rFonts w:ascii="Arial" w:hAnsi="Arial" w:cs="Arial"/>
          <w:sz w:val="24"/>
          <w:szCs w:val="24"/>
        </w:rPr>
        <w:t>składania</w:t>
      </w:r>
      <w:r w:rsidR="00921101">
        <w:rPr>
          <w:rFonts w:ascii="Arial" w:hAnsi="Arial" w:cs="Arial"/>
          <w:sz w:val="24"/>
          <w:szCs w:val="24"/>
        </w:rPr>
        <w:t xml:space="preserve"> </w:t>
      </w:r>
      <w:r w:rsidR="00921101" w:rsidRPr="00921101">
        <w:rPr>
          <w:rFonts w:ascii="Arial" w:hAnsi="Arial" w:cs="Arial"/>
          <w:sz w:val="24"/>
          <w:szCs w:val="24"/>
        </w:rPr>
        <w:t>ofert</w:t>
      </w:r>
      <w:r w:rsidR="00921101">
        <w:rPr>
          <w:rFonts w:ascii="Arial" w:hAnsi="Arial" w:cs="Arial"/>
          <w:sz w:val="24"/>
          <w:szCs w:val="24"/>
        </w:rPr>
        <w:t xml:space="preserve"> </w:t>
      </w:r>
      <w:r w:rsidR="00921101" w:rsidRPr="00921101">
        <w:rPr>
          <w:rFonts w:ascii="Arial" w:hAnsi="Arial" w:cs="Arial"/>
          <w:sz w:val="24"/>
          <w:szCs w:val="24"/>
        </w:rPr>
        <w:t>do</w:t>
      </w:r>
      <w:r w:rsidR="00921101">
        <w:rPr>
          <w:rFonts w:ascii="Arial" w:hAnsi="Arial" w:cs="Arial"/>
          <w:sz w:val="24"/>
          <w:szCs w:val="24"/>
        </w:rPr>
        <w:t xml:space="preserve"> </w:t>
      </w:r>
      <w:r w:rsidR="00921101" w:rsidRPr="00921101">
        <w:rPr>
          <w:rFonts w:ascii="Arial" w:hAnsi="Arial" w:cs="Arial"/>
          <w:sz w:val="24"/>
          <w:szCs w:val="24"/>
        </w:rPr>
        <w:t>dnia</w:t>
      </w:r>
      <w:r w:rsidR="00F71018">
        <w:rPr>
          <w:rFonts w:ascii="Arial" w:hAnsi="Arial" w:cs="Arial"/>
          <w:sz w:val="24"/>
          <w:szCs w:val="24"/>
        </w:rPr>
        <w:t xml:space="preserve"> </w:t>
      </w:r>
      <w:r w:rsidR="00C25439">
        <w:rPr>
          <w:rFonts w:ascii="Arial" w:hAnsi="Arial" w:cs="Arial"/>
          <w:color w:val="000000" w:themeColor="text1"/>
          <w:sz w:val="24"/>
          <w:szCs w:val="24"/>
        </w:rPr>
        <w:t>1</w:t>
      </w:r>
      <w:r w:rsidR="006E5719">
        <w:rPr>
          <w:rFonts w:ascii="Arial" w:hAnsi="Arial" w:cs="Arial"/>
          <w:color w:val="000000" w:themeColor="text1"/>
          <w:sz w:val="24"/>
          <w:szCs w:val="24"/>
        </w:rPr>
        <w:t>5</w:t>
      </w:r>
      <w:r w:rsidR="00BD6B3C" w:rsidRPr="00A8410B">
        <w:rPr>
          <w:rFonts w:ascii="Arial" w:hAnsi="Arial" w:cs="Arial"/>
          <w:color w:val="000000" w:themeColor="text1"/>
          <w:sz w:val="24"/>
          <w:szCs w:val="24"/>
        </w:rPr>
        <w:t>.0</w:t>
      </w:r>
      <w:r w:rsidR="002F60A4">
        <w:rPr>
          <w:rFonts w:ascii="Arial" w:hAnsi="Arial" w:cs="Arial"/>
          <w:color w:val="000000" w:themeColor="text1"/>
          <w:sz w:val="24"/>
          <w:szCs w:val="24"/>
        </w:rPr>
        <w:t>1</w:t>
      </w:r>
      <w:r w:rsidR="00F71018" w:rsidRPr="00A8410B">
        <w:rPr>
          <w:rFonts w:ascii="Arial" w:hAnsi="Arial" w:cs="Arial"/>
          <w:color w:val="000000" w:themeColor="text1"/>
          <w:sz w:val="24"/>
          <w:szCs w:val="24"/>
        </w:rPr>
        <w:t>.</w:t>
      </w:r>
      <w:r w:rsidR="00921101" w:rsidRPr="00A8410B">
        <w:rPr>
          <w:rFonts w:ascii="Arial" w:hAnsi="Arial" w:cs="Arial"/>
          <w:color w:val="000000" w:themeColor="text1"/>
          <w:sz w:val="24"/>
          <w:szCs w:val="24"/>
        </w:rPr>
        <w:t>202</w:t>
      </w:r>
      <w:r w:rsidR="00022E5A">
        <w:rPr>
          <w:rFonts w:ascii="Arial" w:hAnsi="Arial" w:cs="Arial"/>
          <w:color w:val="000000" w:themeColor="text1"/>
          <w:sz w:val="24"/>
          <w:szCs w:val="24"/>
        </w:rPr>
        <w:t>6</w:t>
      </w:r>
      <w:r w:rsidR="00921101" w:rsidRPr="00A8410B">
        <w:rPr>
          <w:rFonts w:ascii="Arial" w:hAnsi="Arial" w:cs="Arial"/>
          <w:color w:val="000000" w:themeColor="text1"/>
          <w:sz w:val="24"/>
          <w:szCs w:val="24"/>
        </w:rPr>
        <w:t xml:space="preserve"> r. </w:t>
      </w:r>
    </w:p>
    <w:p w14:paraId="71B6A01A" w14:textId="64AD1341" w:rsidR="00602F5B" w:rsidRDefault="00921101" w:rsidP="0057309B">
      <w:pPr>
        <w:spacing w:line="360" w:lineRule="auto"/>
        <w:contextualSpacing/>
        <w:jc w:val="both"/>
        <w:rPr>
          <w:rFonts w:ascii="Arial" w:hAnsi="Arial" w:cs="Arial"/>
          <w:sz w:val="24"/>
          <w:szCs w:val="24"/>
        </w:rPr>
      </w:pPr>
      <w:r w:rsidRPr="00921101">
        <w:rPr>
          <w:rFonts w:ascii="Arial" w:hAnsi="Arial" w:cs="Arial"/>
          <w:sz w:val="24"/>
          <w:szCs w:val="24"/>
        </w:rPr>
        <w:t>2.</w:t>
      </w:r>
      <w:r>
        <w:rPr>
          <w:rFonts w:ascii="Arial" w:hAnsi="Arial" w:cs="Arial"/>
          <w:sz w:val="24"/>
          <w:szCs w:val="24"/>
        </w:rPr>
        <w:t xml:space="preserve"> </w:t>
      </w:r>
      <w:r w:rsidRPr="00921101">
        <w:rPr>
          <w:rFonts w:ascii="Arial" w:hAnsi="Arial" w:cs="Arial"/>
          <w:sz w:val="24"/>
          <w:szCs w:val="24"/>
        </w:rPr>
        <w:t>W</w:t>
      </w:r>
      <w:r w:rsidR="00602F5B">
        <w:rPr>
          <w:rFonts w:ascii="Arial" w:hAnsi="Arial" w:cs="Arial"/>
          <w:sz w:val="24"/>
          <w:szCs w:val="24"/>
        </w:rPr>
        <w:t xml:space="preserve"> </w:t>
      </w:r>
      <w:r w:rsidRPr="00921101">
        <w:rPr>
          <w:rFonts w:ascii="Arial" w:hAnsi="Arial" w:cs="Arial"/>
          <w:sz w:val="24"/>
          <w:szCs w:val="24"/>
        </w:rPr>
        <w:t>przypadku</w:t>
      </w:r>
      <w:r w:rsidR="00602F5B">
        <w:rPr>
          <w:rFonts w:ascii="Arial" w:hAnsi="Arial" w:cs="Arial"/>
          <w:sz w:val="24"/>
          <w:szCs w:val="24"/>
        </w:rPr>
        <w:t xml:space="preserve"> </w:t>
      </w:r>
      <w:r w:rsidRPr="00921101">
        <w:rPr>
          <w:rFonts w:ascii="Arial" w:hAnsi="Arial" w:cs="Arial"/>
          <w:sz w:val="24"/>
          <w:szCs w:val="24"/>
        </w:rPr>
        <w:t>gdy</w:t>
      </w:r>
      <w:r w:rsidR="00602F5B">
        <w:rPr>
          <w:rFonts w:ascii="Arial" w:hAnsi="Arial" w:cs="Arial"/>
          <w:sz w:val="24"/>
          <w:szCs w:val="24"/>
        </w:rPr>
        <w:t xml:space="preserve"> </w:t>
      </w:r>
      <w:r w:rsidRPr="00921101">
        <w:rPr>
          <w:rFonts w:ascii="Arial" w:hAnsi="Arial" w:cs="Arial"/>
          <w:sz w:val="24"/>
          <w:szCs w:val="24"/>
        </w:rPr>
        <w:t>wyb</w:t>
      </w:r>
      <w:r w:rsidR="00602F5B">
        <w:rPr>
          <w:rFonts w:ascii="Arial" w:hAnsi="Arial" w:cs="Arial"/>
          <w:sz w:val="24"/>
          <w:szCs w:val="24"/>
        </w:rPr>
        <w:t>ó</w:t>
      </w:r>
      <w:r w:rsidRPr="00921101">
        <w:rPr>
          <w:rFonts w:ascii="Arial" w:hAnsi="Arial" w:cs="Arial"/>
          <w:sz w:val="24"/>
          <w:szCs w:val="24"/>
        </w:rPr>
        <w:t>r</w:t>
      </w:r>
      <w:r w:rsidR="00602F5B">
        <w:rPr>
          <w:rFonts w:ascii="Arial" w:hAnsi="Arial" w:cs="Arial"/>
          <w:sz w:val="24"/>
          <w:szCs w:val="24"/>
        </w:rPr>
        <w:t xml:space="preserve"> </w:t>
      </w:r>
      <w:r w:rsidRPr="00921101">
        <w:rPr>
          <w:rFonts w:ascii="Arial" w:hAnsi="Arial" w:cs="Arial"/>
          <w:sz w:val="24"/>
          <w:szCs w:val="24"/>
        </w:rPr>
        <w:t>najkorzystniejszej</w:t>
      </w:r>
      <w:r w:rsidR="00602F5B">
        <w:rPr>
          <w:rFonts w:ascii="Arial" w:hAnsi="Arial" w:cs="Arial"/>
          <w:sz w:val="24"/>
          <w:szCs w:val="24"/>
        </w:rPr>
        <w:t xml:space="preserve"> </w:t>
      </w:r>
      <w:r w:rsidRPr="00921101">
        <w:rPr>
          <w:rFonts w:ascii="Arial" w:hAnsi="Arial" w:cs="Arial"/>
          <w:sz w:val="24"/>
          <w:szCs w:val="24"/>
        </w:rPr>
        <w:t>oferty</w:t>
      </w:r>
      <w:r w:rsidR="00602F5B">
        <w:rPr>
          <w:rFonts w:ascii="Arial" w:hAnsi="Arial" w:cs="Arial"/>
          <w:sz w:val="24"/>
          <w:szCs w:val="24"/>
        </w:rPr>
        <w:t xml:space="preserve"> </w:t>
      </w:r>
      <w:r w:rsidRPr="00921101">
        <w:rPr>
          <w:rFonts w:ascii="Arial" w:hAnsi="Arial" w:cs="Arial"/>
          <w:sz w:val="24"/>
          <w:szCs w:val="24"/>
        </w:rPr>
        <w:t>nie</w:t>
      </w:r>
      <w:r w:rsidR="00602F5B">
        <w:rPr>
          <w:rFonts w:ascii="Arial" w:hAnsi="Arial" w:cs="Arial"/>
          <w:sz w:val="24"/>
          <w:szCs w:val="24"/>
        </w:rPr>
        <w:t xml:space="preserve"> </w:t>
      </w:r>
      <w:r w:rsidRPr="00921101">
        <w:rPr>
          <w:rFonts w:ascii="Arial" w:hAnsi="Arial" w:cs="Arial"/>
          <w:sz w:val="24"/>
          <w:szCs w:val="24"/>
        </w:rPr>
        <w:t>nast</w:t>
      </w:r>
      <w:r w:rsidR="00602F5B">
        <w:rPr>
          <w:rFonts w:ascii="Arial" w:hAnsi="Arial" w:cs="Arial"/>
          <w:sz w:val="24"/>
          <w:szCs w:val="24"/>
        </w:rPr>
        <w:t>ą</w:t>
      </w:r>
      <w:r w:rsidRPr="00921101">
        <w:rPr>
          <w:rFonts w:ascii="Arial" w:hAnsi="Arial" w:cs="Arial"/>
          <w:sz w:val="24"/>
          <w:szCs w:val="24"/>
        </w:rPr>
        <w:t>pi</w:t>
      </w:r>
      <w:r w:rsidR="00602F5B">
        <w:rPr>
          <w:rFonts w:ascii="Arial" w:hAnsi="Arial" w:cs="Arial"/>
          <w:sz w:val="24"/>
          <w:szCs w:val="24"/>
        </w:rPr>
        <w:t xml:space="preserve"> </w:t>
      </w:r>
      <w:r w:rsidRPr="00921101">
        <w:rPr>
          <w:rFonts w:ascii="Arial" w:hAnsi="Arial" w:cs="Arial"/>
          <w:sz w:val="24"/>
          <w:szCs w:val="24"/>
        </w:rPr>
        <w:t>przed</w:t>
      </w:r>
      <w:r w:rsidR="00602F5B">
        <w:rPr>
          <w:rFonts w:ascii="Arial" w:hAnsi="Arial" w:cs="Arial"/>
          <w:sz w:val="24"/>
          <w:szCs w:val="24"/>
        </w:rPr>
        <w:t xml:space="preserve"> </w:t>
      </w:r>
      <w:r w:rsidRPr="00921101">
        <w:rPr>
          <w:rFonts w:ascii="Arial" w:hAnsi="Arial" w:cs="Arial"/>
          <w:sz w:val="24"/>
          <w:szCs w:val="24"/>
        </w:rPr>
        <w:t>upływem</w:t>
      </w:r>
      <w:r w:rsidR="00602F5B">
        <w:rPr>
          <w:rFonts w:ascii="Arial" w:hAnsi="Arial" w:cs="Arial"/>
          <w:sz w:val="24"/>
          <w:szCs w:val="24"/>
        </w:rPr>
        <w:t xml:space="preserve"> </w:t>
      </w:r>
      <w:r w:rsidRPr="00921101">
        <w:rPr>
          <w:rFonts w:ascii="Arial" w:hAnsi="Arial" w:cs="Arial"/>
          <w:sz w:val="24"/>
          <w:szCs w:val="24"/>
        </w:rPr>
        <w:t>terminu</w:t>
      </w:r>
      <w:r w:rsidR="00602F5B">
        <w:rPr>
          <w:rFonts w:ascii="Arial" w:hAnsi="Arial" w:cs="Arial"/>
          <w:sz w:val="24"/>
          <w:szCs w:val="24"/>
        </w:rPr>
        <w:t xml:space="preserve"> </w:t>
      </w:r>
      <w:r w:rsidRPr="00921101">
        <w:rPr>
          <w:rFonts w:ascii="Arial" w:hAnsi="Arial" w:cs="Arial"/>
          <w:sz w:val="24"/>
          <w:szCs w:val="24"/>
        </w:rPr>
        <w:t>zwi</w:t>
      </w:r>
      <w:r w:rsidR="00602F5B">
        <w:rPr>
          <w:rFonts w:ascii="Arial" w:hAnsi="Arial" w:cs="Arial"/>
          <w:sz w:val="24"/>
          <w:szCs w:val="24"/>
        </w:rPr>
        <w:t>ą</w:t>
      </w:r>
      <w:r w:rsidRPr="00921101">
        <w:rPr>
          <w:rFonts w:ascii="Arial" w:hAnsi="Arial" w:cs="Arial"/>
          <w:sz w:val="24"/>
          <w:szCs w:val="24"/>
        </w:rPr>
        <w:t>zania</w:t>
      </w:r>
      <w:r w:rsidR="00602F5B">
        <w:rPr>
          <w:rFonts w:ascii="Arial" w:hAnsi="Arial" w:cs="Arial"/>
          <w:sz w:val="24"/>
          <w:szCs w:val="24"/>
        </w:rPr>
        <w:t xml:space="preserve"> </w:t>
      </w:r>
      <w:r w:rsidRPr="00921101">
        <w:rPr>
          <w:rFonts w:ascii="Arial" w:hAnsi="Arial" w:cs="Arial"/>
          <w:sz w:val="24"/>
          <w:szCs w:val="24"/>
        </w:rPr>
        <w:t>ofert</w:t>
      </w:r>
      <w:r w:rsidR="00602F5B">
        <w:rPr>
          <w:rFonts w:ascii="Arial" w:hAnsi="Arial" w:cs="Arial"/>
          <w:sz w:val="24"/>
          <w:szCs w:val="24"/>
        </w:rPr>
        <w:t xml:space="preserve">ą </w:t>
      </w:r>
      <w:r w:rsidRPr="00921101">
        <w:rPr>
          <w:rFonts w:ascii="Arial" w:hAnsi="Arial" w:cs="Arial"/>
          <w:sz w:val="24"/>
          <w:szCs w:val="24"/>
        </w:rPr>
        <w:t>okre</w:t>
      </w:r>
      <w:r w:rsidR="00602F5B">
        <w:rPr>
          <w:rFonts w:ascii="Arial" w:hAnsi="Arial" w:cs="Arial"/>
          <w:sz w:val="24"/>
          <w:szCs w:val="24"/>
        </w:rPr>
        <w:t>ś</w:t>
      </w:r>
      <w:r w:rsidRPr="00921101">
        <w:rPr>
          <w:rFonts w:ascii="Arial" w:hAnsi="Arial" w:cs="Arial"/>
          <w:sz w:val="24"/>
          <w:szCs w:val="24"/>
        </w:rPr>
        <w:t>lonego</w:t>
      </w:r>
      <w:r w:rsidR="00602F5B">
        <w:rPr>
          <w:rFonts w:ascii="Arial" w:hAnsi="Arial" w:cs="Arial"/>
          <w:sz w:val="24"/>
          <w:szCs w:val="24"/>
        </w:rPr>
        <w:t xml:space="preserve"> </w:t>
      </w:r>
      <w:r w:rsidRPr="00921101">
        <w:rPr>
          <w:rFonts w:ascii="Arial" w:hAnsi="Arial" w:cs="Arial"/>
          <w:sz w:val="24"/>
          <w:szCs w:val="24"/>
        </w:rPr>
        <w:t>w</w:t>
      </w:r>
      <w:r w:rsidR="00602F5B">
        <w:rPr>
          <w:rFonts w:ascii="Arial" w:hAnsi="Arial" w:cs="Arial"/>
          <w:sz w:val="24"/>
          <w:szCs w:val="24"/>
        </w:rPr>
        <w:t xml:space="preserve"> </w:t>
      </w:r>
      <w:r w:rsidRPr="00921101">
        <w:rPr>
          <w:rFonts w:ascii="Arial" w:hAnsi="Arial" w:cs="Arial"/>
          <w:sz w:val="24"/>
          <w:szCs w:val="24"/>
        </w:rPr>
        <w:t>SWZ,</w:t>
      </w:r>
      <w:r w:rsidR="00602F5B">
        <w:rPr>
          <w:rFonts w:ascii="Arial" w:hAnsi="Arial" w:cs="Arial"/>
          <w:sz w:val="24"/>
          <w:szCs w:val="24"/>
        </w:rPr>
        <w:t xml:space="preserve"> </w:t>
      </w:r>
      <w:r w:rsidRPr="00921101">
        <w:rPr>
          <w:rFonts w:ascii="Arial" w:hAnsi="Arial" w:cs="Arial"/>
          <w:sz w:val="24"/>
          <w:szCs w:val="24"/>
        </w:rPr>
        <w:t>Zamawiaj</w:t>
      </w:r>
      <w:r w:rsidR="00602F5B">
        <w:rPr>
          <w:rFonts w:ascii="Arial" w:hAnsi="Arial" w:cs="Arial"/>
          <w:sz w:val="24"/>
          <w:szCs w:val="24"/>
        </w:rPr>
        <w:t>ą</w:t>
      </w:r>
      <w:r w:rsidRPr="00921101">
        <w:rPr>
          <w:rFonts w:ascii="Arial" w:hAnsi="Arial" w:cs="Arial"/>
          <w:sz w:val="24"/>
          <w:szCs w:val="24"/>
        </w:rPr>
        <w:t>cy</w:t>
      </w:r>
      <w:r w:rsidR="00602F5B">
        <w:rPr>
          <w:rFonts w:ascii="Arial" w:hAnsi="Arial" w:cs="Arial"/>
          <w:sz w:val="24"/>
          <w:szCs w:val="24"/>
        </w:rPr>
        <w:t xml:space="preserve"> </w:t>
      </w:r>
      <w:r w:rsidRPr="00921101">
        <w:rPr>
          <w:rFonts w:ascii="Arial" w:hAnsi="Arial" w:cs="Arial"/>
          <w:sz w:val="24"/>
          <w:szCs w:val="24"/>
        </w:rPr>
        <w:t>przed</w:t>
      </w:r>
      <w:r w:rsidR="00602F5B">
        <w:rPr>
          <w:rFonts w:ascii="Arial" w:hAnsi="Arial" w:cs="Arial"/>
          <w:sz w:val="24"/>
          <w:szCs w:val="24"/>
        </w:rPr>
        <w:t xml:space="preserve"> </w:t>
      </w:r>
      <w:r w:rsidRPr="00921101">
        <w:rPr>
          <w:rFonts w:ascii="Arial" w:hAnsi="Arial" w:cs="Arial"/>
          <w:sz w:val="24"/>
          <w:szCs w:val="24"/>
        </w:rPr>
        <w:t>upływem</w:t>
      </w:r>
      <w:r w:rsidR="00602F5B">
        <w:rPr>
          <w:rFonts w:ascii="Arial" w:hAnsi="Arial" w:cs="Arial"/>
          <w:sz w:val="24"/>
          <w:szCs w:val="24"/>
        </w:rPr>
        <w:t xml:space="preserve"> </w:t>
      </w:r>
      <w:r w:rsidRPr="00921101">
        <w:rPr>
          <w:rFonts w:ascii="Arial" w:hAnsi="Arial" w:cs="Arial"/>
          <w:sz w:val="24"/>
          <w:szCs w:val="24"/>
        </w:rPr>
        <w:t>terminu</w:t>
      </w:r>
      <w:r w:rsidR="00602F5B">
        <w:rPr>
          <w:rFonts w:ascii="Arial" w:hAnsi="Arial" w:cs="Arial"/>
          <w:sz w:val="24"/>
          <w:szCs w:val="24"/>
        </w:rPr>
        <w:t xml:space="preserve"> </w:t>
      </w:r>
      <w:r w:rsidRPr="00921101">
        <w:rPr>
          <w:rFonts w:ascii="Arial" w:hAnsi="Arial" w:cs="Arial"/>
          <w:sz w:val="24"/>
          <w:szCs w:val="24"/>
        </w:rPr>
        <w:t>zwi</w:t>
      </w:r>
      <w:r w:rsidR="00602F5B">
        <w:rPr>
          <w:rFonts w:ascii="Arial" w:hAnsi="Arial" w:cs="Arial"/>
          <w:sz w:val="24"/>
          <w:szCs w:val="24"/>
        </w:rPr>
        <w:t>ą</w:t>
      </w:r>
      <w:r w:rsidRPr="00921101">
        <w:rPr>
          <w:rFonts w:ascii="Arial" w:hAnsi="Arial" w:cs="Arial"/>
          <w:sz w:val="24"/>
          <w:szCs w:val="24"/>
        </w:rPr>
        <w:t>zania</w:t>
      </w:r>
      <w:r w:rsidR="00602F5B">
        <w:rPr>
          <w:rFonts w:ascii="Arial" w:hAnsi="Arial" w:cs="Arial"/>
          <w:sz w:val="24"/>
          <w:szCs w:val="24"/>
        </w:rPr>
        <w:t xml:space="preserve"> </w:t>
      </w:r>
      <w:r w:rsidRPr="00921101">
        <w:rPr>
          <w:rFonts w:ascii="Arial" w:hAnsi="Arial" w:cs="Arial"/>
          <w:sz w:val="24"/>
          <w:szCs w:val="24"/>
        </w:rPr>
        <w:t>ofert</w:t>
      </w:r>
      <w:r w:rsidR="00602F5B">
        <w:rPr>
          <w:rFonts w:ascii="Arial" w:hAnsi="Arial" w:cs="Arial"/>
          <w:sz w:val="24"/>
          <w:szCs w:val="24"/>
        </w:rPr>
        <w:t xml:space="preserve">ą </w:t>
      </w:r>
      <w:r w:rsidRPr="00921101">
        <w:rPr>
          <w:rFonts w:ascii="Arial" w:hAnsi="Arial" w:cs="Arial"/>
          <w:sz w:val="24"/>
          <w:szCs w:val="24"/>
        </w:rPr>
        <w:t>zwraca</w:t>
      </w:r>
      <w:r w:rsidR="00602F5B">
        <w:rPr>
          <w:rFonts w:ascii="Arial" w:hAnsi="Arial" w:cs="Arial"/>
          <w:sz w:val="24"/>
          <w:szCs w:val="24"/>
        </w:rPr>
        <w:t xml:space="preserve"> </w:t>
      </w:r>
      <w:r w:rsidRPr="00921101">
        <w:rPr>
          <w:rFonts w:ascii="Arial" w:hAnsi="Arial" w:cs="Arial"/>
          <w:sz w:val="24"/>
          <w:szCs w:val="24"/>
        </w:rPr>
        <w:t>si</w:t>
      </w:r>
      <w:r w:rsidR="00602F5B">
        <w:rPr>
          <w:rFonts w:ascii="Arial" w:hAnsi="Arial" w:cs="Arial"/>
          <w:sz w:val="24"/>
          <w:szCs w:val="24"/>
        </w:rPr>
        <w:t xml:space="preserve">ę </w:t>
      </w:r>
      <w:r w:rsidRPr="00921101">
        <w:rPr>
          <w:rFonts w:ascii="Arial" w:hAnsi="Arial" w:cs="Arial"/>
          <w:sz w:val="24"/>
          <w:szCs w:val="24"/>
        </w:rPr>
        <w:t>jednokrotnie</w:t>
      </w:r>
      <w:r w:rsidR="00602F5B">
        <w:rPr>
          <w:rFonts w:ascii="Arial" w:hAnsi="Arial" w:cs="Arial"/>
          <w:sz w:val="24"/>
          <w:szCs w:val="24"/>
        </w:rPr>
        <w:t xml:space="preserve"> </w:t>
      </w:r>
      <w:r w:rsidRPr="00921101">
        <w:rPr>
          <w:rFonts w:ascii="Arial" w:hAnsi="Arial" w:cs="Arial"/>
          <w:sz w:val="24"/>
          <w:szCs w:val="24"/>
        </w:rPr>
        <w:t>do</w:t>
      </w:r>
      <w:r w:rsidR="00602F5B">
        <w:rPr>
          <w:rFonts w:ascii="Arial" w:hAnsi="Arial" w:cs="Arial"/>
          <w:sz w:val="24"/>
          <w:szCs w:val="24"/>
        </w:rPr>
        <w:t xml:space="preserve"> </w:t>
      </w:r>
      <w:r w:rsidRPr="00921101">
        <w:rPr>
          <w:rFonts w:ascii="Arial" w:hAnsi="Arial" w:cs="Arial"/>
          <w:sz w:val="24"/>
          <w:szCs w:val="24"/>
        </w:rPr>
        <w:t>Wykonawc</w:t>
      </w:r>
      <w:r w:rsidR="00602F5B">
        <w:rPr>
          <w:rFonts w:ascii="Arial" w:hAnsi="Arial" w:cs="Arial"/>
          <w:sz w:val="24"/>
          <w:szCs w:val="24"/>
        </w:rPr>
        <w:t>ó</w:t>
      </w:r>
      <w:r w:rsidRPr="00921101">
        <w:rPr>
          <w:rFonts w:ascii="Arial" w:hAnsi="Arial" w:cs="Arial"/>
          <w:sz w:val="24"/>
          <w:szCs w:val="24"/>
        </w:rPr>
        <w:t>w</w:t>
      </w:r>
      <w:r w:rsidR="00602F5B">
        <w:rPr>
          <w:rFonts w:ascii="Arial" w:hAnsi="Arial" w:cs="Arial"/>
          <w:sz w:val="24"/>
          <w:szCs w:val="24"/>
        </w:rPr>
        <w:t xml:space="preserve"> </w:t>
      </w:r>
      <w:r w:rsidRPr="00921101">
        <w:rPr>
          <w:rFonts w:ascii="Arial" w:hAnsi="Arial" w:cs="Arial"/>
          <w:sz w:val="24"/>
          <w:szCs w:val="24"/>
        </w:rPr>
        <w:t>o</w:t>
      </w:r>
      <w:r w:rsidR="00602F5B">
        <w:rPr>
          <w:rFonts w:ascii="Arial" w:hAnsi="Arial" w:cs="Arial"/>
          <w:sz w:val="24"/>
          <w:szCs w:val="24"/>
        </w:rPr>
        <w:t xml:space="preserve"> </w:t>
      </w:r>
      <w:r w:rsidRPr="00921101">
        <w:rPr>
          <w:rFonts w:ascii="Arial" w:hAnsi="Arial" w:cs="Arial"/>
          <w:sz w:val="24"/>
          <w:szCs w:val="24"/>
        </w:rPr>
        <w:t>wyra</w:t>
      </w:r>
      <w:r w:rsidR="00A3522B">
        <w:rPr>
          <w:rFonts w:ascii="Arial" w:hAnsi="Arial" w:cs="Arial"/>
          <w:sz w:val="24"/>
          <w:szCs w:val="24"/>
        </w:rPr>
        <w:t>ż</w:t>
      </w:r>
      <w:r w:rsidRPr="00921101">
        <w:rPr>
          <w:rFonts w:ascii="Arial" w:hAnsi="Arial" w:cs="Arial"/>
          <w:sz w:val="24"/>
          <w:szCs w:val="24"/>
        </w:rPr>
        <w:t>eni</w:t>
      </w:r>
      <w:r w:rsidR="00694B49">
        <w:rPr>
          <w:rFonts w:ascii="Arial" w:hAnsi="Arial" w:cs="Arial"/>
          <w:sz w:val="24"/>
          <w:szCs w:val="24"/>
        </w:rPr>
        <w:t>e</w:t>
      </w:r>
      <w:r w:rsidR="00602F5B">
        <w:rPr>
          <w:rFonts w:ascii="Arial" w:hAnsi="Arial" w:cs="Arial"/>
          <w:sz w:val="24"/>
          <w:szCs w:val="24"/>
        </w:rPr>
        <w:t xml:space="preserve"> </w:t>
      </w:r>
      <w:r w:rsidRPr="00921101">
        <w:rPr>
          <w:rFonts w:ascii="Arial" w:hAnsi="Arial" w:cs="Arial"/>
          <w:sz w:val="24"/>
          <w:szCs w:val="24"/>
        </w:rPr>
        <w:t>zgody</w:t>
      </w:r>
      <w:r w:rsidR="00602F5B">
        <w:rPr>
          <w:rFonts w:ascii="Arial" w:hAnsi="Arial" w:cs="Arial"/>
          <w:sz w:val="24"/>
          <w:szCs w:val="24"/>
        </w:rPr>
        <w:t xml:space="preserve"> </w:t>
      </w:r>
      <w:r w:rsidRPr="00921101">
        <w:rPr>
          <w:rFonts w:ascii="Arial" w:hAnsi="Arial" w:cs="Arial"/>
          <w:sz w:val="24"/>
          <w:szCs w:val="24"/>
        </w:rPr>
        <w:t>na</w:t>
      </w:r>
      <w:r w:rsidR="00602F5B">
        <w:rPr>
          <w:rFonts w:ascii="Arial" w:hAnsi="Arial" w:cs="Arial"/>
          <w:sz w:val="24"/>
          <w:szCs w:val="24"/>
        </w:rPr>
        <w:t xml:space="preserve"> </w:t>
      </w:r>
      <w:r w:rsidRPr="00921101">
        <w:rPr>
          <w:rFonts w:ascii="Arial" w:hAnsi="Arial" w:cs="Arial"/>
          <w:sz w:val="24"/>
          <w:szCs w:val="24"/>
        </w:rPr>
        <w:t>przedłu</w:t>
      </w:r>
      <w:r w:rsidR="00602F5B">
        <w:rPr>
          <w:rFonts w:ascii="Arial" w:hAnsi="Arial" w:cs="Arial"/>
          <w:sz w:val="24"/>
          <w:szCs w:val="24"/>
        </w:rPr>
        <w:t>ż</w:t>
      </w:r>
      <w:r w:rsidRPr="00921101">
        <w:rPr>
          <w:rFonts w:ascii="Arial" w:hAnsi="Arial" w:cs="Arial"/>
          <w:sz w:val="24"/>
          <w:szCs w:val="24"/>
        </w:rPr>
        <w:t>enie</w:t>
      </w:r>
      <w:r w:rsidR="00602F5B">
        <w:rPr>
          <w:rFonts w:ascii="Arial" w:hAnsi="Arial" w:cs="Arial"/>
          <w:sz w:val="24"/>
          <w:szCs w:val="24"/>
        </w:rPr>
        <w:t xml:space="preserve"> </w:t>
      </w:r>
      <w:r w:rsidRPr="00921101">
        <w:rPr>
          <w:rFonts w:ascii="Arial" w:hAnsi="Arial" w:cs="Arial"/>
          <w:sz w:val="24"/>
          <w:szCs w:val="24"/>
        </w:rPr>
        <w:t>tego</w:t>
      </w:r>
      <w:r w:rsidR="00602F5B">
        <w:rPr>
          <w:rFonts w:ascii="Arial" w:hAnsi="Arial" w:cs="Arial"/>
          <w:sz w:val="24"/>
          <w:szCs w:val="24"/>
        </w:rPr>
        <w:t xml:space="preserve"> </w:t>
      </w:r>
      <w:r w:rsidRPr="00921101">
        <w:rPr>
          <w:rFonts w:ascii="Arial" w:hAnsi="Arial" w:cs="Arial"/>
          <w:sz w:val="24"/>
          <w:szCs w:val="24"/>
        </w:rPr>
        <w:t>terminu</w:t>
      </w:r>
      <w:r w:rsidR="00602F5B">
        <w:rPr>
          <w:rFonts w:ascii="Arial" w:hAnsi="Arial" w:cs="Arial"/>
          <w:sz w:val="24"/>
          <w:szCs w:val="24"/>
        </w:rPr>
        <w:t xml:space="preserve"> </w:t>
      </w:r>
      <w:r w:rsidRPr="00921101">
        <w:rPr>
          <w:rFonts w:ascii="Arial" w:hAnsi="Arial" w:cs="Arial"/>
          <w:sz w:val="24"/>
          <w:szCs w:val="24"/>
        </w:rPr>
        <w:t>o</w:t>
      </w:r>
      <w:r w:rsidR="00602F5B">
        <w:rPr>
          <w:rFonts w:ascii="Arial" w:hAnsi="Arial" w:cs="Arial"/>
          <w:sz w:val="24"/>
          <w:szCs w:val="24"/>
        </w:rPr>
        <w:t xml:space="preserve"> </w:t>
      </w:r>
      <w:r w:rsidRPr="00921101">
        <w:rPr>
          <w:rFonts w:ascii="Arial" w:hAnsi="Arial" w:cs="Arial"/>
          <w:sz w:val="24"/>
          <w:szCs w:val="24"/>
        </w:rPr>
        <w:t>wskazywany</w:t>
      </w:r>
      <w:r w:rsidR="00602F5B">
        <w:rPr>
          <w:rFonts w:ascii="Arial" w:hAnsi="Arial" w:cs="Arial"/>
          <w:sz w:val="24"/>
          <w:szCs w:val="24"/>
        </w:rPr>
        <w:t xml:space="preserve"> </w:t>
      </w:r>
      <w:r w:rsidRPr="00921101">
        <w:rPr>
          <w:rFonts w:ascii="Arial" w:hAnsi="Arial" w:cs="Arial"/>
          <w:sz w:val="24"/>
          <w:szCs w:val="24"/>
        </w:rPr>
        <w:t>przez</w:t>
      </w:r>
      <w:r w:rsidR="00602F5B">
        <w:rPr>
          <w:rFonts w:ascii="Arial" w:hAnsi="Arial" w:cs="Arial"/>
          <w:sz w:val="24"/>
          <w:szCs w:val="24"/>
        </w:rPr>
        <w:t xml:space="preserve"> </w:t>
      </w:r>
      <w:r w:rsidRPr="00921101">
        <w:rPr>
          <w:rFonts w:ascii="Arial" w:hAnsi="Arial" w:cs="Arial"/>
          <w:sz w:val="24"/>
          <w:szCs w:val="24"/>
        </w:rPr>
        <w:t>niego</w:t>
      </w:r>
      <w:r w:rsidR="00602F5B">
        <w:rPr>
          <w:rFonts w:ascii="Arial" w:hAnsi="Arial" w:cs="Arial"/>
          <w:sz w:val="24"/>
          <w:szCs w:val="24"/>
        </w:rPr>
        <w:t xml:space="preserve"> </w:t>
      </w:r>
      <w:r w:rsidRPr="00921101">
        <w:rPr>
          <w:rFonts w:ascii="Arial" w:hAnsi="Arial" w:cs="Arial"/>
          <w:sz w:val="24"/>
          <w:szCs w:val="24"/>
        </w:rPr>
        <w:t>okres,</w:t>
      </w:r>
      <w:r w:rsidR="00602F5B">
        <w:rPr>
          <w:rFonts w:ascii="Arial" w:hAnsi="Arial" w:cs="Arial"/>
          <w:sz w:val="24"/>
          <w:szCs w:val="24"/>
        </w:rPr>
        <w:t xml:space="preserve"> nie dłuższy </w:t>
      </w:r>
      <w:r w:rsidRPr="00921101">
        <w:rPr>
          <w:rFonts w:ascii="Arial" w:hAnsi="Arial" w:cs="Arial"/>
          <w:sz w:val="24"/>
          <w:szCs w:val="24"/>
        </w:rPr>
        <w:t>ni</w:t>
      </w:r>
      <w:r w:rsidR="00602F5B">
        <w:rPr>
          <w:rFonts w:ascii="Arial" w:hAnsi="Arial" w:cs="Arial"/>
          <w:sz w:val="24"/>
          <w:szCs w:val="24"/>
        </w:rPr>
        <w:t xml:space="preserve">ż </w:t>
      </w:r>
      <w:r w:rsidRPr="00921101">
        <w:rPr>
          <w:rFonts w:ascii="Arial" w:hAnsi="Arial" w:cs="Arial"/>
          <w:sz w:val="24"/>
          <w:szCs w:val="24"/>
        </w:rPr>
        <w:t>30</w:t>
      </w:r>
      <w:r w:rsidR="00602F5B">
        <w:rPr>
          <w:rFonts w:ascii="Arial" w:hAnsi="Arial" w:cs="Arial"/>
          <w:sz w:val="24"/>
          <w:szCs w:val="24"/>
        </w:rPr>
        <w:t xml:space="preserve"> </w:t>
      </w:r>
      <w:r w:rsidRPr="00921101">
        <w:rPr>
          <w:rFonts w:ascii="Arial" w:hAnsi="Arial" w:cs="Arial"/>
          <w:sz w:val="24"/>
          <w:szCs w:val="24"/>
        </w:rPr>
        <w:t>dni.</w:t>
      </w:r>
      <w:r w:rsidR="00602F5B">
        <w:rPr>
          <w:rFonts w:ascii="Arial" w:hAnsi="Arial" w:cs="Arial"/>
          <w:sz w:val="24"/>
          <w:szCs w:val="24"/>
        </w:rPr>
        <w:t xml:space="preserve"> </w:t>
      </w:r>
    </w:p>
    <w:p w14:paraId="6B3B4C1F" w14:textId="4872B1F9" w:rsidR="0028094F" w:rsidRPr="00D12DC1" w:rsidRDefault="00921101" w:rsidP="0057309B">
      <w:pPr>
        <w:spacing w:line="360" w:lineRule="auto"/>
        <w:contextualSpacing/>
        <w:jc w:val="both"/>
        <w:rPr>
          <w:rFonts w:ascii="Arial" w:hAnsi="Arial" w:cs="Arial"/>
          <w:b/>
          <w:bCs/>
          <w:sz w:val="24"/>
          <w:szCs w:val="24"/>
          <w:u w:val="single"/>
        </w:rPr>
      </w:pPr>
      <w:r w:rsidRPr="00921101">
        <w:rPr>
          <w:rFonts w:ascii="Arial" w:hAnsi="Arial" w:cs="Arial"/>
          <w:sz w:val="24"/>
          <w:szCs w:val="24"/>
        </w:rPr>
        <w:t>3.</w:t>
      </w:r>
      <w:r w:rsidR="00602F5B">
        <w:rPr>
          <w:rFonts w:ascii="Arial" w:hAnsi="Arial" w:cs="Arial"/>
          <w:sz w:val="24"/>
          <w:szCs w:val="24"/>
        </w:rPr>
        <w:t xml:space="preserve"> </w:t>
      </w:r>
      <w:r w:rsidRPr="00921101">
        <w:rPr>
          <w:rFonts w:ascii="Arial" w:hAnsi="Arial" w:cs="Arial"/>
          <w:sz w:val="24"/>
          <w:szCs w:val="24"/>
        </w:rPr>
        <w:t>Przedłu</w:t>
      </w:r>
      <w:r w:rsidR="00602F5B">
        <w:rPr>
          <w:rFonts w:ascii="Arial" w:hAnsi="Arial" w:cs="Arial"/>
          <w:sz w:val="24"/>
          <w:szCs w:val="24"/>
        </w:rPr>
        <w:t>ż</w:t>
      </w:r>
      <w:r w:rsidRPr="00921101">
        <w:rPr>
          <w:rFonts w:ascii="Arial" w:hAnsi="Arial" w:cs="Arial"/>
          <w:sz w:val="24"/>
          <w:szCs w:val="24"/>
        </w:rPr>
        <w:t>enie</w:t>
      </w:r>
      <w:r w:rsidR="00602F5B">
        <w:rPr>
          <w:rFonts w:ascii="Arial" w:hAnsi="Arial" w:cs="Arial"/>
          <w:sz w:val="24"/>
          <w:szCs w:val="24"/>
        </w:rPr>
        <w:t xml:space="preserve"> </w:t>
      </w:r>
      <w:r w:rsidRPr="00921101">
        <w:rPr>
          <w:rFonts w:ascii="Arial" w:hAnsi="Arial" w:cs="Arial"/>
          <w:sz w:val="24"/>
          <w:szCs w:val="24"/>
        </w:rPr>
        <w:t>terminu</w:t>
      </w:r>
      <w:r w:rsidR="00602F5B">
        <w:rPr>
          <w:rFonts w:ascii="Arial" w:hAnsi="Arial" w:cs="Arial"/>
          <w:sz w:val="24"/>
          <w:szCs w:val="24"/>
        </w:rPr>
        <w:t xml:space="preserve"> </w:t>
      </w:r>
      <w:r w:rsidRPr="00921101">
        <w:rPr>
          <w:rFonts w:ascii="Arial" w:hAnsi="Arial" w:cs="Arial"/>
          <w:sz w:val="24"/>
          <w:szCs w:val="24"/>
        </w:rPr>
        <w:t>zwi</w:t>
      </w:r>
      <w:r w:rsidR="00602F5B">
        <w:rPr>
          <w:rFonts w:ascii="Arial" w:hAnsi="Arial" w:cs="Arial"/>
          <w:sz w:val="24"/>
          <w:szCs w:val="24"/>
        </w:rPr>
        <w:t>ą</w:t>
      </w:r>
      <w:r w:rsidRPr="00921101">
        <w:rPr>
          <w:rFonts w:ascii="Arial" w:hAnsi="Arial" w:cs="Arial"/>
          <w:sz w:val="24"/>
          <w:szCs w:val="24"/>
        </w:rPr>
        <w:t>zania</w:t>
      </w:r>
      <w:r w:rsidR="00602F5B">
        <w:rPr>
          <w:rFonts w:ascii="Arial" w:hAnsi="Arial" w:cs="Arial"/>
          <w:sz w:val="24"/>
          <w:szCs w:val="24"/>
        </w:rPr>
        <w:t xml:space="preserve"> </w:t>
      </w:r>
      <w:r w:rsidRPr="00921101">
        <w:rPr>
          <w:rFonts w:ascii="Arial" w:hAnsi="Arial" w:cs="Arial"/>
          <w:sz w:val="24"/>
          <w:szCs w:val="24"/>
        </w:rPr>
        <w:t>ofert</w:t>
      </w:r>
      <w:r w:rsidR="00602F5B">
        <w:rPr>
          <w:rFonts w:ascii="Arial" w:hAnsi="Arial" w:cs="Arial"/>
          <w:sz w:val="24"/>
          <w:szCs w:val="24"/>
        </w:rPr>
        <w:t>ą</w:t>
      </w:r>
      <w:r w:rsidRPr="00921101">
        <w:rPr>
          <w:rFonts w:ascii="Arial" w:hAnsi="Arial" w:cs="Arial"/>
          <w:sz w:val="24"/>
          <w:szCs w:val="24"/>
        </w:rPr>
        <w:t>,</w:t>
      </w:r>
      <w:r w:rsidR="00602F5B">
        <w:rPr>
          <w:rFonts w:ascii="Arial" w:hAnsi="Arial" w:cs="Arial"/>
          <w:sz w:val="24"/>
          <w:szCs w:val="24"/>
        </w:rPr>
        <w:t xml:space="preserve"> </w:t>
      </w:r>
      <w:r w:rsidRPr="00921101">
        <w:rPr>
          <w:rFonts w:ascii="Arial" w:hAnsi="Arial" w:cs="Arial"/>
          <w:sz w:val="24"/>
          <w:szCs w:val="24"/>
        </w:rPr>
        <w:t>o</w:t>
      </w:r>
      <w:r w:rsidR="00602F5B">
        <w:rPr>
          <w:rFonts w:ascii="Arial" w:hAnsi="Arial" w:cs="Arial"/>
          <w:sz w:val="24"/>
          <w:szCs w:val="24"/>
        </w:rPr>
        <w:t xml:space="preserve"> </w:t>
      </w:r>
      <w:r w:rsidRPr="00921101">
        <w:rPr>
          <w:rFonts w:ascii="Arial" w:hAnsi="Arial" w:cs="Arial"/>
          <w:sz w:val="24"/>
          <w:szCs w:val="24"/>
        </w:rPr>
        <w:t>kt</w:t>
      </w:r>
      <w:r w:rsidR="00602F5B">
        <w:rPr>
          <w:rFonts w:ascii="Arial" w:hAnsi="Arial" w:cs="Arial"/>
          <w:sz w:val="24"/>
          <w:szCs w:val="24"/>
        </w:rPr>
        <w:t>ó</w:t>
      </w:r>
      <w:r w:rsidRPr="00921101">
        <w:rPr>
          <w:rFonts w:ascii="Arial" w:hAnsi="Arial" w:cs="Arial"/>
          <w:sz w:val="24"/>
          <w:szCs w:val="24"/>
        </w:rPr>
        <w:t>rym</w:t>
      </w:r>
      <w:r w:rsidR="00602F5B">
        <w:rPr>
          <w:rFonts w:ascii="Arial" w:hAnsi="Arial" w:cs="Arial"/>
          <w:sz w:val="24"/>
          <w:szCs w:val="24"/>
        </w:rPr>
        <w:t xml:space="preserve"> </w:t>
      </w:r>
      <w:r w:rsidRPr="00921101">
        <w:rPr>
          <w:rFonts w:ascii="Arial" w:hAnsi="Arial" w:cs="Arial"/>
          <w:sz w:val="24"/>
          <w:szCs w:val="24"/>
        </w:rPr>
        <w:t>mowa</w:t>
      </w:r>
      <w:r w:rsidR="00602F5B">
        <w:rPr>
          <w:rFonts w:ascii="Arial" w:hAnsi="Arial" w:cs="Arial"/>
          <w:sz w:val="24"/>
          <w:szCs w:val="24"/>
        </w:rPr>
        <w:t xml:space="preserve"> </w:t>
      </w:r>
      <w:r w:rsidRPr="00921101">
        <w:rPr>
          <w:rFonts w:ascii="Arial" w:hAnsi="Arial" w:cs="Arial"/>
          <w:sz w:val="24"/>
          <w:szCs w:val="24"/>
        </w:rPr>
        <w:t>w</w:t>
      </w:r>
      <w:r w:rsidR="00602F5B">
        <w:rPr>
          <w:rFonts w:ascii="Arial" w:hAnsi="Arial" w:cs="Arial"/>
          <w:sz w:val="24"/>
          <w:szCs w:val="24"/>
        </w:rPr>
        <w:t xml:space="preserve"> </w:t>
      </w:r>
      <w:r w:rsidRPr="00921101">
        <w:rPr>
          <w:rFonts w:ascii="Arial" w:hAnsi="Arial" w:cs="Arial"/>
          <w:sz w:val="24"/>
          <w:szCs w:val="24"/>
        </w:rPr>
        <w:t>ust.2,</w:t>
      </w:r>
      <w:r w:rsidR="00602F5B">
        <w:rPr>
          <w:rFonts w:ascii="Arial" w:hAnsi="Arial" w:cs="Arial"/>
          <w:sz w:val="24"/>
          <w:szCs w:val="24"/>
        </w:rPr>
        <w:t xml:space="preserve"> </w:t>
      </w:r>
      <w:r w:rsidRPr="00921101">
        <w:rPr>
          <w:rFonts w:ascii="Arial" w:hAnsi="Arial" w:cs="Arial"/>
          <w:sz w:val="24"/>
          <w:szCs w:val="24"/>
        </w:rPr>
        <w:t>wymaga</w:t>
      </w:r>
      <w:r w:rsidR="00602F5B">
        <w:rPr>
          <w:rFonts w:ascii="Arial" w:hAnsi="Arial" w:cs="Arial"/>
          <w:sz w:val="24"/>
          <w:szCs w:val="24"/>
        </w:rPr>
        <w:t xml:space="preserve"> </w:t>
      </w:r>
      <w:r w:rsidRPr="00921101">
        <w:rPr>
          <w:rFonts w:ascii="Arial" w:hAnsi="Arial" w:cs="Arial"/>
          <w:sz w:val="24"/>
          <w:szCs w:val="24"/>
        </w:rPr>
        <w:t>zło</w:t>
      </w:r>
      <w:r w:rsidR="00602F5B">
        <w:rPr>
          <w:rFonts w:ascii="Arial" w:hAnsi="Arial" w:cs="Arial"/>
          <w:sz w:val="24"/>
          <w:szCs w:val="24"/>
        </w:rPr>
        <w:t>ż</w:t>
      </w:r>
      <w:r w:rsidRPr="00921101">
        <w:rPr>
          <w:rFonts w:ascii="Arial" w:hAnsi="Arial" w:cs="Arial"/>
          <w:sz w:val="24"/>
          <w:szCs w:val="24"/>
        </w:rPr>
        <w:t>enia</w:t>
      </w:r>
      <w:r w:rsidR="00602F5B">
        <w:rPr>
          <w:rFonts w:ascii="Arial" w:hAnsi="Arial" w:cs="Arial"/>
          <w:sz w:val="24"/>
          <w:szCs w:val="24"/>
        </w:rPr>
        <w:t xml:space="preserve"> </w:t>
      </w:r>
      <w:r w:rsidRPr="00921101">
        <w:rPr>
          <w:rFonts w:ascii="Arial" w:hAnsi="Arial" w:cs="Arial"/>
          <w:sz w:val="24"/>
          <w:szCs w:val="24"/>
        </w:rPr>
        <w:t>przez</w:t>
      </w:r>
      <w:r w:rsidR="00602F5B">
        <w:rPr>
          <w:rFonts w:ascii="Arial" w:hAnsi="Arial" w:cs="Arial"/>
          <w:sz w:val="24"/>
          <w:szCs w:val="24"/>
        </w:rPr>
        <w:t xml:space="preserve"> </w:t>
      </w:r>
      <w:r w:rsidRPr="00921101">
        <w:rPr>
          <w:rFonts w:ascii="Arial" w:hAnsi="Arial" w:cs="Arial"/>
          <w:sz w:val="24"/>
          <w:szCs w:val="24"/>
        </w:rPr>
        <w:t>Wykonawc</w:t>
      </w:r>
      <w:r w:rsidR="00602F5B">
        <w:rPr>
          <w:rFonts w:ascii="Arial" w:hAnsi="Arial" w:cs="Arial"/>
          <w:sz w:val="24"/>
          <w:szCs w:val="24"/>
        </w:rPr>
        <w:t xml:space="preserve">ę </w:t>
      </w:r>
      <w:r w:rsidRPr="00921101">
        <w:rPr>
          <w:rFonts w:ascii="Arial" w:hAnsi="Arial" w:cs="Arial"/>
          <w:sz w:val="24"/>
          <w:szCs w:val="24"/>
        </w:rPr>
        <w:t>pisemnego</w:t>
      </w:r>
      <w:r w:rsidR="00602F5B">
        <w:rPr>
          <w:rFonts w:ascii="Arial" w:hAnsi="Arial" w:cs="Arial"/>
          <w:sz w:val="24"/>
          <w:szCs w:val="24"/>
        </w:rPr>
        <w:t xml:space="preserve"> oświadczenia </w:t>
      </w:r>
      <w:r w:rsidRPr="00921101">
        <w:rPr>
          <w:rFonts w:ascii="Arial" w:hAnsi="Arial" w:cs="Arial"/>
          <w:sz w:val="24"/>
          <w:szCs w:val="24"/>
        </w:rPr>
        <w:t>o</w:t>
      </w:r>
      <w:r w:rsidR="00602F5B">
        <w:rPr>
          <w:rFonts w:ascii="Arial" w:hAnsi="Arial" w:cs="Arial"/>
          <w:sz w:val="24"/>
          <w:szCs w:val="24"/>
        </w:rPr>
        <w:t xml:space="preserve"> </w:t>
      </w:r>
      <w:r w:rsidRPr="00921101">
        <w:rPr>
          <w:rFonts w:ascii="Arial" w:hAnsi="Arial" w:cs="Arial"/>
          <w:sz w:val="24"/>
          <w:szCs w:val="24"/>
        </w:rPr>
        <w:t>wyra</w:t>
      </w:r>
      <w:r w:rsidR="00602F5B">
        <w:rPr>
          <w:rFonts w:ascii="Arial" w:hAnsi="Arial" w:cs="Arial"/>
          <w:sz w:val="24"/>
          <w:szCs w:val="24"/>
        </w:rPr>
        <w:t>ż</w:t>
      </w:r>
      <w:r w:rsidRPr="00921101">
        <w:rPr>
          <w:rFonts w:ascii="Arial" w:hAnsi="Arial" w:cs="Arial"/>
          <w:sz w:val="24"/>
          <w:szCs w:val="24"/>
        </w:rPr>
        <w:t>eniu</w:t>
      </w:r>
      <w:r w:rsidR="00602F5B">
        <w:rPr>
          <w:rFonts w:ascii="Arial" w:hAnsi="Arial" w:cs="Arial"/>
          <w:sz w:val="24"/>
          <w:szCs w:val="24"/>
        </w:rPr>
        <w:t xml:space="preserve"> </w:t>
      </w:r>
      <w:r w:rsidRPr="00921101">
        <w:rPr>
          <w:rFonts w:ascii="Arial" w:hAnsi="Arial" w:cs="Arial"/>
          <w:sz w:val="24"/>
          <w:szCs w:val="24"/>
        </w:rPr>
        <w:t>zgody</w:t>
      </w:r>
      <w:r w:rsidR="00602F5B">
        <w:rPr>
          <w:rFonts w:ascii="Arial" w:hAnsi="Arial" w:cs="Arial"/>
          <w:sz w:val="24"/>
          <w:szCs w:val="24"/>
        </w:rPr>
        <w:t xml:space="preserve"> </w:t>
      </w:r>
      <w:r w:rsidRPr="00921101">
        <w:rPr>
          <w:rFonts w:ascii="Arial" w:hAnsi="Arial" w:cs="Arial"/>
          <w:sz w:val="24"/>
          <w:szCs w:val="24"/>
        </w:rPr>
        <w:t>na</w:t>
      </w:r>
      <w:r w:rsidR="00602F5B">
        <w:rPr>
          <w:rFonts w:ascii="Arial" w:hAnsi="Arial" w:cs="Arial"/>
          <w:sz w:val="24"/>
          <w:szCs w:val="24"/>
        </w:rPr>
        <w:t xml:space="preserve"> </w:t>
      </w:r>
      <w:r w:rsidRPr="00921101">
        <w:rPr>
          <w:rFonts w:ascii="Arial" w:hAnsi="Arial" w:cs="Arial"/>
          <w:sz w:val="24"/>
          <w:szCs w:val="24"/>
        </w:rPr>
        <w:t>przedłu</w:t>
      </w:r>
      <w:r w:rsidR="00602F5B">
        <w:rPr>
          <w:rFonts w:ascii="Arial" w:hAnsi="Arial" w:cs="Arial"/>
          <w:sz w:val="24"/>
          <w:szCs w:val="24"/>
        </w:rPr>
        <w:t>że</w:t>
      </w:r>
      <w:r w:rsidRPr="00921101">
        <w:rPr>
          <w:rFonts w:ascii="Arial" w:hAnsi="Arial" w:cs="Arial"/>
          <w:sz w:val="24"/>
          <w:szCs w:val="24"/>
        </w:rPr>
        <w:t>nie</w:t>
      </w:r>
      <w:r w:rsidR="00602F5B">
        <w:rPr>
          <w:rFonts w:ascii="Arial" w:hAnsi="Arial" w:cs="Arial"/>
          <w:sz w:val="24"/>
          <w:szCs w:val="24"/>
        </w:rPr>
        <w:t xml:space="preserve"> </w:t>
      </w:r>
      <w:r w:rsidRPr="00921101">
        <w:rPr>
          <w:rFonts w:ascii="Arial" w:hAnsi="Arial" w:cs="Arial"/>
          <w:sz w:val="24"/>
          <w:szCs w:val="24"/>
        </w:rPr>
        <w:t>terminu</w:t>
      </w:r>
      <w:r w:rsidR="00602F5B">
        <w:rPr>
          <w:rFonts w:ascii="Arial" w:hAnsi="Arial" w:cs="Arial"/>
          <w:sz w:val="24"/>
          <w:szCs w:val="24"/>
        </w:rPr>
        <w:t xml:space="preserve"> </w:t>
      </w:r>
      <w:r w:rsidRPr="00921101">
        <w:rPr>
          <w:rFonts w:ascii="Arial" w:hAnsi="Arial" w:cs="Arial"/>
          <w:sz w:val="24"/>
          <w:szCs w:val="24"/>
        </w:rPr>
        <w:t>zwi</w:t>
      </w:r>
      <w:r w:rsidR="00602F5B">
        <w:rPr>
          <w:rFonts w:ascii="Arial" w:hAnsi="Arial" w:cs="Arial"/>
          <w:sz w:val="24"/>
          <w:szCs w:val="24"/>
        </w:rPr>
        <w:t>ąza</w:t>
      </w:r>
      <w:r w:rsidRPr="00921101">
        <w:rPr>
          <w:rFonts w:ascii="Arial" w:hAnsi="Arial" w:cs="Arial"/>
          <w:sz w:val="24"/>
          <w:szCs w:val="24"/>
        </w:rPr>
        <w:t>nia</w:t>
      </w:r>
      <w:r w:rsidR="00602F5B">
        <w:rPr>
          <w:rFonts w:ascii="Arial" w:hAnsi="Arial" w:cs="Arial"/>
          <w:sz w:val="24"/>
          <w:szCs w:val="24"/>
        </w:rPr>
        <w:t xml:space="preserve"> </w:t>
      </w:r>
      <w:r w:rsidRPr="00921101">
        <w:rPr>
          <w:rFonts w:ascii="Arial" w:hAnsi="Arial" w:cs="Arial"/>
          <w:sz w:val="24"/>
          <w:szCs w:val="24"/>
        </w:rPr>
        <w:t>ofert</w:t>
      </w:r>
      <w:r w:rsidR="00602F5B">
        <w:rPr>
          <w:rFonts w:ascii="Arial" w:hAnsi="Arial" w:cs="Arial"/>
          <w:sz w:val="24"/>
          <w:szCs w:val="24"/>
        </w:rPr>
        <w:t>ą</w:t>
      </w:r>
      <w:r w:rsidRPr="00921101">
        <w:rPr>
          <w:rFonts w:ascii="Arial" w:hAnsi="Arial" w:cs="Arial"/>
          <w:sz w:val="24"/>
          <w:szCs w:val="24"/>
        </w:rPr>
        <w:t>.</w:t>
      </w:r>
      <w:r w:rsidR="00602F5B">
        <w:rPr>
          <w:rFonts w:ascii="Arial" w:hAnsi="Arial" w:cs="Arial"/>
          <w:sz w:val="24"/>
          <w:szCs w:val="24"/>
        </w:rPr>
        <w:t xml:space="preserve"> </w:t>
      </w:r>
    </w:p>
    <w:p w14:paraId="5CE42A9C" w14:textId="557E6FFA" w:rsidR="0028094F" w:rsidRDefault="0028094F" w:rsidP="0057309B">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XI. </w:t>
      </w:r>
      <w:r w:rsidRPr="000E461A">
        <w:rPr>
          <w:rFonts w:ascii="Arial" w:hAnsi="Arial" w:cs="Arial"/>
          <w:b/>
          <w:bCs/>
          <w:sz w:val="24"/>
          <w:szCs w:val="24"/>
          <w:highlight w:val="lightGray"/>
          <w:u w:val="single"/>
        </w:rPr>
        <w:t>Opi</w:t>
      </w:r>
      <w:r w:rsidR="00266015" w:rsidRPr="000E461A">
        <w:rPr>
          <w:rFonts w:ascii="Arial" w:hAnsi="Arial" w:cs="Arial"/>
          <w:b/>
          <w:bCs/>
          <w:sz w:val="24"/>
          <w:szCs w:val="24"/>
          <w:highlight w:val="lightGray"/>
          <w:u w:val="single"/>
        </w:rPr>
        <w:t>s</w:t>
      </w:r>
      <w:r w:rsidRPr="000E461A">
        <w:rPr>
          <w:rFonts w:ascii="Arial" w:hAnsi="Arial" w:cs="Arial"/>
          <w:b/>
          <w:bCs/>
          <w:sz w:val="24"/>
          <w:szCs w:val="24"/>
          <w:highlight w:val="lightGray"/>
          <w:u w:val="single"/>
        </w:rPr>
        <w:t xml:space="preserve"> przygotowania oferty</w:t>
      </w:r>
    </w:p>
    <w:p w14:paraId="3D11AF57" w14:textId="28CFAC86" w:rsidR="00934C6B" w:rsidRPr="00FA3F6C" w:rsidRDefault="00934C6B" w:rsidP="00934C6B">
      <w:pPr>
        <w:tabs>
          <w:tab w:val="left" w:pos="284"/>
          <w:tab w:val="left" w:pos="360"/>
        </w:tabs>
        <w:spacing w:line="360" w:lineRule="auto"/>
        <w:ind w:left="567"/>
        <w:jc w:val="both"/>
        <w:rPr>
          <w:kern w:val="1"/>
        </w:rPr>
      </w:pPr>
      <w:r w:rsidRPr="00FA3F6C">
        <w:rPr>
          <w:kern w:val="1"/>
        </w:rPr>
        <w:t xml:space="preserve">Oferta ma być sporządzona zgodnie z warunkami określonymi w SWZ. Dokumenty sporządzone w języku obcym muszą być złożone wraz z tłumaczeniem na język polski. </w:t>
      </w:r>
      <w:r>
        <w:rPr>
          <w:kern w:val="1"/>
        </w:rPr>
        <w:t xml:space="preserve">Wykonawca może złożyć jedną ofertę. </w:t>
      </w:r>
      <w:r w:rsidRPr="00FA3F6C">
        <w:rPr>
          <w:kern w:val="1"/>
        </w:rPr>
        <w:t>Dokumenty, które wykonawcy muszą złożyć wraz z ofertą:</w:t>
      </w:r>
    </w:p>
    <w:p w14:paraId="6A807DB6" w14:textId="45C4C53E" w:rsidR="00934C6B" w:rsidRPr="00FA3F6C" w:rsidRDefault="00934C6B" w:rsidP="00934C6B">
      <w:pPr>
        <w:tabs>
          <w:tab w:val="left" w:pos="284"/>
          <w:tab w:val="left" w:pos="360"/>
        </w:tabs>
        <w:spacing w:line="360" w:lineRule="auto"/>
        <w:ind w:left="567" w:hanging="283"/>
        <w:jc w:val="both"/>
        <w:rPr>
          <w:kern w:val="1"/>
        </w:rPr>
      </w:pPr>
      <w:r w:rsidRPr="00FA3F6C">
        <w:rPr>
          <w:kern w:val="1"/>
        </w:rPr>
        <w:t>1) </w:t>
      </w:r>
      <w:r w:rsidRPr="00FA3F6C">
        <w:rPr>
          <w:b/>
          <w:kern w:val="1"/>
        </w:rPr>
        <w:t>Wypełniony FORMULARZ OFERTOWY</w:t>
      </w:r>
      <w:r w:rsidRPr="00FA3F6C">
        <w:rPr>
          <w:kern w:val="1"/>
        </w:rPr>
        <w:t xml:space="preserve">, stanowiący </w:t>
      </w:r>
      <w:r w:rsidRPr="00C25439">
        <w:rPr>
          <w:kern w:val="1"/>
        </w:rPr>
        <w:t>załącznik nr 4</w:t>
      </w:r>
      <w:r w:rsidRPr="00FA3F6C">
        <w:rPr>
          <w:kern w:val="1"/>
        </w:rPr>
        <w:t xml:space="preserve"> do SWZ. Do oferty należy dołączyć aktualne dokumenty potwierdzające status prawny wykonawcy, np. odpis </w:t>
      </w:r>
      <w:r>
        <w:rPr>
          <w:kern w:val="1"/>
        </w:rPr>
        <w:br/>
      </w:r>
      <w:r w:rsidRPr="00FA3F6C">
        <w:rPr>
          <w:kern w:val="1"/>
        </w:rPr>
        <w:t xml:space="preserve">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w:t>
      </w:r>
      <w:r w:rsidRPr="00FA3F6C">
        <w:rPr>
          <w:kern w:val="1"/>
        </w:rPr>
        <w:br/>
        <w:t xml:space="preserve">i bezpłatnych baz danych. </w:t>
      </w:r>
    </w:p>
    <w:p w14:paraId="5E63988A" w14:textId="77777777" w:rsidR="00934C6B" w:rsidRPr="00FA3F6C" w:rsidRDefault="00934C6B" w:rsidP="00934C6B">
      <w:pPr>
        <w:tabs>
          <w:tab w:val="left" w:pos="284"/>
          <w:tab w:val="left" w:pos="360"/>
        </w:tabs>
        <w:spacing w:line="360" w:lineRule="auto"/>
        <w:ind w:left="567"/>
        <w:jc w:val="both"/>
        <w:rPr>
          <w:kern w:val="1"/>
        </w:rPr>
      </w:pPr>
      <w:r w:rsidRPr="00FA3F6C">
        <w:rPr>
          <w:b/>
          <w:kern w:val="1"/>
        </w:rPr>
        <w:t xml:space="preserve">Upoważnienie osób podpisujących ofertę musi bezpośrednio wynikać </w:t>
      </w:r>
      <w:r w:rsidRPr="00FA3F6C">
        <w:rPr>
          <w:b/>
          <w:kern w:val="1"/>
        </w:rPr>
        <w:br/>
        <w:t xml:space="preserve">z ww. dokumentów. </w:t>
      </w:r>
    </w:p>
    <w:p w14:paraId="2DDFD5C7" w14:textId="77777777" w:rsidR="00934C6B" w:rsidRPr="00FA3F6C" w:rsidRDefault="00934C6B" w:rsidP="00934C6B">
      <w:pPr>
        <w:tabs>
          <w:tab w:val="left" w:pos="284"/>
          <w:tab w:val="left" w:pos="360"/>
        </w:tabs>
        <w:spacing w:line="360" w:lineRule="auto"/>
        <w:ind w:left="567"/>
        <w:jc w:val="both"/>
        <w:rPr>
          <w:kern w:val="1"/>
        </w:rPr>
      </w:pPr>
      <w:r w:rsidRPr="00FA3F6C">
        <w:rPr>
          <w:kern w:val="1"/>
        </w:rPr>
        <w:t xml:space="preserve">FORMULARZ OFERTOWY musi ponadto zawierać oświadczenie wykonawcy w zakresie wypełnienia obowiązków informacyjnych przewidzianych w art. 13 lub art. 14 RODO. </w:t>
      </w:r>
    </w:p>
    <w:p w14:paraId="25676AE4" w14:textId="77777777" w:rsidR="00A8410B" w:rsidRDefault="00934C6B" w:rsidP="00A8410B">
      <w:pPr>
        <w:tabs>
          <w:tab w:val="left" w:pos="284"/>
          <w:tab w:val="left" w:pos="360"/>
        </w:tabs>
        <w:spacing w:line="360" w:lineRule="auto"/>
        <w:ind w:left="567" w:hanging="283"/>
        <w:jc w:val="both"/>
        <w:rPr>
          <w:kern w:val="1"/>
        </w:rPr>
      </w:pPr>
      <w:r w:rsidRPr="00FA3F6C">
        <w:rPr>
          <w:kern w:val="1"/>
        </w:rPr>
        <w:lastRenderedPageBreak/>
        <w:t>2) </w:t>
      </w:r>
      <w:r w:rsidRPr="00FA3F6C">
        <w:rPr>
          <w:b/>
          <w:bCs/>
          <w:kern w:val="1"/>
        </w:rPr>
        <w:t xml:space="preserve">Wypełniony </w:t>
      </w:r>
      <w:r w:rsidRPr="00C25439">
        <w:rPr>
          <w:b/>
          <w:bCs/>
          <w:kern w:val="1"/>
        </w:rPr>
        <w:t>załącznik</w:t>
      </w:r>
      <w:r w:rsidR="007C36CE" w:rsidRPr="00C25439">
        <w:rPr>
          <w:b/>
          <w:bCs/>
          <w:kern w:val="1"/>
        </w:rPr>
        <w:t>i</w:t>
      </w:r>
      <w:r w:rsidRPr="00C25439">
        <w:rPr>
          <w:b/>
          <w:bCs/>
          <w:kern w:val="1"/>
        </w:rPr>
        <w:t xml:space="preserve"> nr </w:t>
      </w:r>
      <w:r w:rsidR="00A8410B" w:rsidRPr="00C25439">
        <w:rPr>
          <w:b/>
          <w:bCs/>
          <w:kern w:val="1"/>
        </w:rPr>
        <w:t>4a</w:t>
      </w:r>
      <w:r w:rsidRPr="00C25439">
        <w:rPr>
          <w:b/>
          <w:bCs/>
          <w:kern w:val="1"/>
        </w:rPr>
        <w:t xml:space="preserve"> do SWZ oraz </w:t>
      </w:r>
      <w:r w:rsidR="00A8410B" w:rsidRPr="00C25439">
        <w:rPr>
          <w:b/>
          <w:bCs/>
          <w:color w:val="000000" w:themeColor="text1"/>
          <w:kern w:val="1"/>
        </w:rPr>
        <w:t>4b</w:t>
      </w:r>
      <w:r>
        <w:rPr>
          <w:b/>
          <w:bCs/>
          <w:kern w:val="1"/>
        </w:rPr>
        <w:t xml:space="preserve"> (jeśli dotyczy)</w:t>
      </w:r>
      <w:r w:rsidRPr="00FA3F6C">
        <w:rPr>
          <w:b/>
          <w:bCs/>
          <w:kern w:val="1"/>
        </w:rPr>
        <w:t>, stanowiący oświadczenie</w:t>
      </w:r>
      <w:r w:rsidRPr="00FA3F6C">
        <w:rPr>
          <w:b/>
          <w:kern w:val="1"/>
        </w:rPr>
        <w:t xml:space="preserve">, </w:t>
      </w:r>
      <w:r>
        <w:rPr>
          <w:b/>
          <w:kern w:val="1"/>
        </w:rPr>
        <w:br/>
      </w:r>
      <w:r w:rsidRPr="00FA3F6C">
        <w:rPr>
          <w:kern w:val="1"/>
        </w:rPr>
        <w:t xml:space="preserve">dotyczące odpowiednio: </w:t>
      </w:r>
    </w:p>
    <w:p w14:paraId="7D0E7A8F" w14:textId="0B7C725D" w:rsidR="00934C6B" w:rsidRPr="00FA3F6C" w:rsidRDefault="00934C6B" w:rsidP="00A8410B">
      <w:pPr>
        <w:tabs>
          <w:tab w:val="left" w:pos="284"/>
          <w:tab w:val="left" w:pos="360"/>
        </w:tabs>
        <w:spacing w:line="360" w:lineRule="auto"/>
        <w:ind w:left="567" w:hanging="283"/>
        <w:jc w:val="both"/>
        <w:rPr>
          <w:kern w:val="1"/>
        </w:rPr>
      </w:pPr>
      <w:r w:rsidRPr="00FA3F6C">
        <w:rPr>
          <w:kern w:val="1"/>
        </w:rPr>
        <w:t>a) Wykonawcy;</w:t>
      </w:r>
    </w:p>
    <w:p w14:paraId="2F80AE78" w14:textId="77777777" w:rsidR="00934C6B" w:rsidRPr="00FA3F6C" w:rsidRDefault="00934C6B" w:rsidP="00934C6B">
      <w:pPr>
        <w:tabs>
          <w:tab w:val="left" w:pos="284"/>
          <w:tab w:val="left" w:pos="360"/>
        </w:tabs>
        <w:spacing w:line="360" w:lineRule="auto"/>
        <w:ind w:left="567"/>
        <w:jc w:val="both"/>
        <w:rPr>
          <w:kern w:val="1"/>
        </w:rPr>
      </w:pPr>
      <w:r w:rsidRPr="00FA3F6C">
        <w:rPr>
          <w:kern w:val="1"/>
        </w:rPr>
        <w:t>b) każdego z członków konsorcjum (w przypadku składania oferty wspólnej) oraz każdego ze wspólników spółki cywilnej;</w:t>
      </w:r>
    </w:p>
    <w:p w14:paraId="76B2086F" w14:textId="77777777" w:rsidR="00934C6B" w:rsidRPr="00FA3F6C" w:rsidRDefault="00934C6B" w:rsidP="00934C6B">
      <w:pPr>
        <w:tabs>
          <w:tab w:val="left" w:pos="284"/>
          <w:tab w:val="left" w:pos="360"/>
        </w:tabs>
        <w:spacing w:line="360" w:lineRule="auto"/>
        <w:ind w:left="567"/>
        <w:jc w:val="both"/>
        <w:rPr>
          <w:kern w:val="1"/>
        </w:rPr>
      </w:pPr>
      <w:r w:rsidRPr="00FA3F6C">
        <w:rPr>
          <w:kern w:val="1"/>
        </w:rPr>
        <w:t xml:space="preserve">c) podmiotów „trzecich”, czyli podmiotów, na zasoby których powołuje się wykonawca w celu spełnienia warunków udziału w postępowaniu, o których mowa w dziale 17 SWZ oraz przesłanek wykluczenia z postępowania, o których mowa </w:t>
      </w:r>
      <w:r w:rsidRPr="00C25439">
        <w:rPr>
          <w:kern w:val="1"/>
        </w:rPr>
        <w:t xml:space="preserve">w art. 108 ust. 1 ustawy </w:t>
      </w:r>
      <w:proofErr w:type="spellStart"/>
      <w:r w:rsidRPr="00C25439">
        <w:rPr>
          <w:kern w:val="1"/>
        </w:rPr>
        <w:t>Pzp</w:t>
      </w:r>
      <w:proofErr w:type="spellEnd"/>
      <w:r w:rsidRPr="00C25439">
        <w:rPr>
          <w:kern w:val="1"/>
        </w:rPr>
        <w:t xml:space="preserve"> oraz art. 109 ust. 1 pkt 4 ustawy PZP i w art. 7 </w:t>
      </w:r>
      <w:r w:rsidRPr="00C25439">
        <w:rPr>
          <w:b/>
          <w:bCs/>
          <w:kern w:val="1"/>
        </w:rPr>
        <w:t>ustawy z dnia 13 kwietnia 2022 r.</w:t>
      </w:r>
      <w:r w:rsidRPr="00FA3F6C">
        <w:rPr>
          <w:b/>
          <w:bCs/>
          <w:kern w:val="1"/>
        </w:rPr>
        <w:t xml:space="preserve"> – </w:t>
      </w:r>
      <w:r w:rsidRPr="00FA3F6C">
        <w:rPr>
          <w:i/>
          <w:iCs/>
          <w:kern w:val="1"/>
        </w:rPr>
        <w:t>o szczególnych rozwiązaniach w zakresie przeciwdziałania wspieraniu agresji na Ukrainę oraz służących ochronie bezpieczeństwa narodowego</w:t>
      </w:r>
      <w:r w:rsidRPr="00FA3F6C">
        <w:rPr>
          <w:kern w:val="1"/>
        </w:rPr>
        <w:t xml:space="preserve">. </w:t>
      </w:r>
    </w:p>
    <w:p w14:paraId="26FA782C" w14:textId="77777777" w:rsidR="00934C6B" w:rsidRPr="00FA3F6C" w:rsidRDefault="00934C6B" w:rsidP="00934C6B">
      <w:pPr>
        <w:tabs>
          <w:tab w:val="left" w:pos="284"/>
          <w:tab w:val="left" w:pos="360"/>
        </w:tabs>
        <w:spacing w:line="360" w:lineRule="auto"/>
        <w:ind w:left="567"/>
        <w:jc w:val="both"/>
        <w:rPr>
          <w:kern w:val="1"/>
        </w:rPr>
      </w:pPr>
      <w:r w:rsidRPr="00FA3F6C">
        <w:rPr>
          <w:kern w:val="1"/>
        </w:rPr>
        <w:t>3) </w:t>
      </w:r>
      <w:r w:rsidRPr="00FA3F6C">
        <w:rPr>
          <w:b/>
          <w:kern w:val="1"/>
        </w:rPr>
        <w:t>Zobowiązania podmiotów udostępniających zasoby</w:t>
      </w:r>
      <w:r>
        <w:rPr>
          <w:b/>
          <w:kern w:val="1"/>
        </w:rPr>
        <w:t>,</w:t>
      </w:r>
      <w:r w:rsidRPr="00FA3F6C">
        <w:rPr>
          <w:b/>
          <w:kern w:val="1"/>
        </w:rPr>
        <w:t xml:space="preserve"> na które wykonawca będzie się powoływał w celu spełniania warunków udziału w postępowaniu</w:t>
      </w:r>
      <w:r>
        <w:rPr>
          <w:b/>
          <w:kern w:val="1"/>
        </w:rPr>
        <w:t xml:space="preserve">. </w:t>
      </w:r>
      <w:r w:rsidRPr="00C25439">
        <w:rPr>
          <w:kern w:val="1"/>
        </w:rPr>
        <w:t xml:space="preserve">Zgodnie z art. 118 ust. 3 ustawy </w:t>
      </w:r>
      <w:proofErr w:type="spellStart"/>
      <w:r w:rsidRPr="00C25439">
        <w:rPr>
          <w:kern w:val="1"/>
        </w:rPr>
        <w:t>Pzp</w:t>
      </w:r>
      <w:proofErr w:type="spellEnd"/>
      <w:r w:rsidRPr="00C25439">
        <w:rPr>
          <w:kern w:val="1"/>
        </w:rPr>
        <w:t xml:space="preserve"> musi złożyć wraz z ofertą zobowiązania ww. podmiotów</w:t>
      </w:r>
      <w:r w:rsidRPr="00C25439">
        <w:rPr>
          <w:b/>
          <w:kern w:val="1"/>
        </w:rPr>
        <w:t xml:space="preserve"> </w:t>
      </w:r>
      <w:r w:rsidRPr="00C25439">
        <w:rPr>
          <w:kern w:val="1"/>
        </w:rPr>
        <w:t>do oddania mu do dyspozycji</w:t>
      </w:r>
      <w:r w:rsidRPr="00FA3F6C">
        <w:rPr>
          <w:kern w:val="1"/>
        </w:rPr>
        <w:t xml:space="preserve"> tych zasobów na potrzeby realizacji zamówienia albo </w:t>
      </w:r>
      <w:r w:rsidRPr="00FA3F6C">
        <w:rPr>
          <w:b/>
          <w:kern w:val="1"/>
        </w:rPr>
        <w:t>inne podmiotowe środki dowodowe</w:t>
      </w:r>
      <w:r w:rsidRPr="00FA3F6C">
        <w:rPr>
          <w:kern w:val="1"/>
        </w:rPr>
        <w:t xml:space="preserve"> potwierdzające, że wykonawca realizując zamówienie, będzie dysponował niezbędnymi zasobami tych podmiotów.</w:t>
      </w:r>
    </w:p>
    <w:p w14:paraId="71E0EE8C" w14:textId="5E116FC4" w:rsidR="00934C6B" w:rsidRPr="00FA3F6C" w:rsidRDefault="00934C6B" w:rsidP="00934C6B">
      <w:pPr>
        <w:tabs>
          <w:tab w:val="left" w:pos="284"/>
          <w:tab w:val="left" w:pos="360"/>
        </w:tabs>
        <w:spacing w:line="360" w:lineRule="auto"/>
        <w:ind w:left="567"/>
        <w:jc w:val="both"/>
        <w:rPr>
          <w:kern w:val="1"/>
        </w:rPr>
      </w:pPr>
      <w:r w:rsidRPr="00FA3F6C">
        <w:rPr>
          <w:kern w:val="1"/>
        </w:rPr>
        <w:t xml:space="preserve">Zgodnie </w:t>
      </w:r>
      <w:r w:rsidRPr="00C25439">
        <w:rPr>
          <w:kern w:val="1"/>
        </w:rPr>
        <w:t xml:space="preserve">z art. 118 ust. 4 ustawy </w:t>
      </w:r>
      <w:proofErr w:type="spellStart"/>
      <w:r w:rsidRPr="00C25439">
        <w:rPr>
          <w:kern w:val="1"/>
        </w:rPr>
        <w:t>Pzp</w:t>
      </w:r>
      <w:proofErr w:type="spellEnd"/>
      <w:r w:rsidRPr="00FA3F6C">
        <w:rPr>
          <w:kern w:val="1"/>
        </w:rPr>
        <w:t xml:space="preserve"> zobowiązanie podmiotu udostępniającego zasoby, którego wzór </w:t>
      </w:r>
      <w:r w:rsidRPr="00C25439">
        <w:rPr>
          <w:kern w:val="1"/>
        </w:rPr>
        <w:t xml:space="preserve">załącznik nr </w:t>
      </w:r>
      <w:r w:rsidR="00A8410B" w:rsidRPr="00C25439">
        <w:rPr>
          <w:kern w:val="1"/>
        </w:rPr>
        <w:t>4c</w:t>
      </w:r>
      <w:r w:rsidRPr="00C25439">
        <w:rPr>
          <w:kern w:val="1"/>
        </w:rPr>
        <w:t xml:space="preserve"> do SWZ</w:t>
      </w:r>
      <w:r w:rsidRPr="00FA3F6C">
        <w:rPr>
          <w:kern w:val="1"/>
        </w:rPr>
        <w:t xml:space="preserve">, musi potwierdzać, że stosunek łączący wykonawcę z podmiotami udostępniającymi zasoby gwarantuje rzeczywisty dostęp do tych zasobów oraz musi określać </w:t>
      </w:r>
      <w:r>
        <w:rPr>
          <w:kern w:val="1"/>
        </w:rPr>
        <w:br/>
      </w:r>
      <w:r w:rsidRPr="00FA3F6C">
        <w:rPr>
          <w:kern w:val="1"/>
        </w:rPr>
        <w:t>w szczególności:</w:t>
      </w:r>
    </w:p>
    <w:p w14:paraId="5D2C6466" w14:textId="77777777" w:rsidR="00934C6B" w:rsidRPr="00FA3F6C" w:rsidRDefault="00934C6B" w:rsidP="00934C6B">
      <w:pPr>
        <w:tabs>
          <w:tab w:val="left" w:pos="284"/>
          <w:tab w:val="left" w:pos="360"/>
        </w:tabs>
        <w:spacing w:line="360" w:lineRule="auto"/>
        <w:ind w:left="567"/>
        <w:jc w:val="both"/>
        <w:rPr>
          <w:kern w:val="1"/>
        </w:rPr>
      </w:pPr>
      <w:r w:rsidRPr="00FA3F6C">
        <w:rPr>
          <w:kern w:val="1"/>
        </w:rPr>
        <w:t>a) zakres dostępnych wykonawcy zasobów podmiotu udostępniającego zasoby;</w:t>
      </w:r>
    </w:p>
    <w:p w14:paraId="0B147A7E" w14:textId="77777777" w:rsidR="00934C6B" w:rsidRPr="00FA3F6C" w:rsidRDefault="00934C6B" w:rsidP="00934C6B">
      <w:pPr>
        <w:tabs>
          <w:tab w:val="left" w:pos="284"/>
          <w:tab w:val="left" w:pos="360"/>
        </w:tabs>
        <w:spacing w:line="360" w:lineRule="auto"/>
        <w:ind w:left="567"/>
        <w:jc w:val="both"/>
        <w:rPr>
          <w:kern w:val="1"/>
        </w:rPr>
      </w:pPr>
      <w:r w:rsidRPr="00FA3F6C">
        <w:rPr>
          <w:kern w:val="1"/>
        </w:rPr>
        <w:t>b) </w:t>
      </w:r>
      <w:bookmarkStart w:id="1" w:name="_Hlk85444602"/>
      <w:r w:rsidRPr="00FA3F6C">
        <w:rPr>
          <w:kern w:val="1"/>
        </w:rPr>
        <w:t>sposób i okres udostępnienia</w:t>
      </w:r>
      <w:bookmarkEnd w:id="1"/>
      <w:r w:rsidRPr="00FA3F6C">
        <w:rPr>
          <w:kern w:val="1"/>
        </w:rPr>
        <w:t xml:space="preserve"> wykonawcy i wykorzystania przez niego zasobów podmiotu udostępniającego te zasoby przy wykonywaniu zamówienia;</w:t>
      </w:r>
    </w:p>
    <w:p w14:paraId="2BABFAA8" w14:textId="77777777" w:rsidR="00934C6B" w:rsidRPr="00FA3F6C" w:rsidRDefault="00934C6B" w:rsidP="00934C6B">
      <w:pPr>
        <w:tabs>
          <w:tab w:val="left" w:pos="284"/>
          <w:tab w:val="left" w:pos="360"/>
        </w:tabs>
        <w:spacing w:line="360" w:lineRule="auto"/>
        <w:ind w:left="567"/>
        <w:jc w:val="both"/>
        <w:rPr>
          <w:kern w:val="1"/>
        </w:rPr>
      </w:pPr>
      <w:r w:rsidRPr="00FA3F6C">
        <w:rPr>
          <w:kern w:val="1"/>
        </w:rPr>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FBBD26C" w14:textId="77777777" w:rsidR="00934C6B" w:rsidRPr="00FA3F6C" w:rsidRDefault="00934C6B" w:rsidP="00934C6B">
      <w:pPr>
        <w:tabs>
          <w:tab w:val="left" w:pos="284"/>
          <w:tab w:val="left" w:pos="360"/>
        </w:tabs>
        <w:spacing w:line="360" w:lineRule="auto"/>
        <w:ind w:left="567"/>
        <w:jc w:val="both"/>
        <w:rPr>
          <w:kern w:val="1"/>
        </w:rPr>
      </w:pPr>
      <w:r w:rsidRPr="00FA3F6C">
        <w:rPr>
          <w:kern w:val="1"/>
        </w:rPr>
        <w:t>4) </w:t>
      </w:r>
      <w:r w:rsidRPr="00FA3F6C">
        <w:rPr>
          <w:b/>
          <w:kern w:val="1"/>
        </w:rPr>
        <w:t xml:space="preserve">Pełnomocnictwo </w:t>
      </w:r>
      <w:r w:rsidRPr="00FA3F6C">
        <w:rPr>
          <w:kern w:val="1"/>
        </w:rPr>
        <w:t xml:space="preserve">(jeżeli dotyczy). </w:t>
      </w:r>
    </w:p>
    <w:p w14:paraId="63847FCE" w14:textId="77777777" w:rsidR="00934C6B" w:rsidRPr="00FA3F6C" w:rsidRDefault="00934C6B" w:rsidP="00934C6B">
      <w:pPr>
        <w:tabs>
          <w:tab w:val="left" w:pos="284"/>
          <w:tab w:val="left" w:pos="360"/>
        </w:tabs>
        <w:spacing w:line="360" w:lineRule="auto"/>
        <w:ind w:left="567"/>
        <w:jc w:val="both"/>
        <w:rPr>
          <w:kern w:val="1"/>
        </w:rPr>
      </w:pPr>
      <w:r w:rsidRPr="00FA3F6C">
        <w:rPr>
          <w:b/>
          <w:kern w:val="1"/>
        </w:rPr>
        <w:t>Upoważnienie osób podpisujących ofertę musi bezpośrednio wynikać z dokumentów dołączonych do oferty</w:t>
      </w:r>
      <w:r w:rsidRPr="00FA3F6C">
        <w:rPr>
          <w:kern w:val="1"/>
        </w:rPr>
        <w:t xml:space="preserve">. Oznacza to, że jeżeli upoważnienie takie nie wynika wprost z dokumentu </w:t>
      </w:r>
      <w:r w:rsidRPr="00FA3F6C">
        <w:rPr>
          <w:kern w:val="1"/>
        </w:rPr>
        <w:lastRenderedPageBreak/>
        <w:t>stwierdzającego status prawny wykonawcy, to do oferty należy dołączyć stosowne pełnomocnictwo w formie oryginału lub kserokopii potwierdzonej notarialnie, ustanowione do reprezentowania wykonawcy/ów ubiegającego/</w:t>
      </w:r>
      <w:proofErr w:type="spellStart"/>
      <w:r w:rsidRPr="00FA3F6C">
        <w:rPr>
          <w:kern w:val="1"/>
        </w:rPr>
        <w:t>ych</w:t>
      </w:r>
      <w:proofErr w:type="spellEnd"/>
      <w:r w:rsidRPr="00FA3F6C">
        <w:rPr>
          <w:kern w:val="1"/>
        </w:rPr>
        <w:t xml:space="preserve"> się o udzielenie zamówienia publicznego.</w:t>
      </w:r>
    </w:p>
    <w:p w14:paraId="70FA553D" w14:textId="7353A534" w:rsidR="00934C6B" w:rsidRDefault="00934C6B" w:rsidP="007C36CE">
      <w:pPr>
        <w:tabs>
          <w:tab w:val="left" w:pos="284"/>
          <w:tab w:val="left" w:pos="360"/>
        </w:tabs>
        <w:spacing w:line="360" w:lineRule="auto"/>
        <w:ind w:left="567"/>
        <w:jc w:val="both"/>
        <w:rPr>
          <w:rFonts w:ascii="Arial" w:hAnsi="Arial" w:cs="Arial"/>
          <w:b/>
          <w:bCs/>
          <w:sz w:val="24"/>
          <w:szCs w:val="24"/>
          <w:u w:val="single"/>
        </w:rPr>
      </w:pPr>
      <w:r w:rsidRPr="00FA3F6C">
        <w:rPr>
          <w:b/>
          <w:bCs/>
          <w:iCs/>
          <w:kern w:val="1"/>
        </w:rPr>
        <w:t>W przypadku składania oferty wspólnej przez kilku przedsiębiorców</w:t>
      </w:r>
      <w:r w:rsidRPr="00FA3F6C">
        <w:rPr>
          <w:iCs/>
          <w:kern w:val="1"/>
        </w:rPr>
        <w:t xml:space="preserve"> (tzw. konsorcjum) członkowie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 członków</w:t>
      </w:r>
    </w:p>
    <w:p w14:paraId="1FBBE69E" w14:textId="77777777" w:rsidR="00E002E9" w:rsidRDefault="00873359" w:rsidP="00E002E9">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XII. </w:t>
      </w:r>
      <w:r w:rsidRPr="000E461A">
        <w:rPr>
          <w:rFonts w:ascii="Arial" w:hAnsi="Arial" w:cs="Arial"/>
          <w:b/>
          <w:bCs/>
          <w:sz w:val="24"/>
          <w:szCs w:val="24"/>
          <w:highlight w:val="lightGray"/>
          <w:u w:val="single"/>
        </w:rPr>
        <w:t>Sposób oraz termin składania ofert</w:t>
      </w:r>
    </w:p>
    <w:p w14:paraId="19195A4F" w14:textId="77777777" w:rsidR="00934C6B" w:rsidRPr="00C70D7F" w:rsidRDefault="00934C6B" w:rsidP="00934C6B">
      <w:pPr>
        <w:tabs>
          <w:tab w:val="left" w:pos="360"/>
        </w:tabs>
        <w:spacing w:after="60" w:line="360" w:lineRule="auto"/>
        <w:ind w:left="426" w:hanging="426"/>
        <w:jc w:val="both"/>
        <w:rPr>
          <w:bCs/>
        </w:rPr>
      </w:pPr>
      <w:r w:rsidRPr="00C70D7F">
        <w:rPr>
          <w:bCs/>
        </w:rPr>
        <w:t xml:space="preserve">1.  Wykonawca składa ofertę za pośrednictwem zakładki „Oferty/wnioski”, widocznej </w:t>
      </w:r>
      <w:r>
        <w:rPr>
          <w:bCs/>
        </w:rPr>
        <w:br/>
      </w:r>
      <w:r w:rsidRPr="00C70D7F">
        <w:rPr>
          <w:bCs/>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70D7F">
        <w:rPr>
          <w:bCs/>
        </w:rPr>
        <w:t>drag&amp;drop</w:t>
      </w:r>
      <w:proofErr w:type="spellEnd"/>
      <w:r w:rsidRPr="00C70D7F">
        <w:rPr>
          <w:bCs/>
        </w:rPr>
        <w:t xml:space="preserve"> („przeciągnij” i „upuść”) służące do dodawania plików </w:t>
      </w:r>
    </w:p>
    <w:p w14:paraId="7CAA3D85" w14:textId="77777777" w:rsidR="00934C6B" w:rsidRPr="00C70D7F" w:rsidRDefault="00934C6B" w:rsidP="00934C6B">
      <w:pPr>
        <w:tabs>
          <w:tab w:val="left" w:pos="360"/>
        </w:tabs>
        <w:spacing w:after="60" w:line="360" w:lineRule="auto"/>
        <w:ind w:left="426" w:hanging="426"/>
        <w:jc w:val="both"/>
        <w:rPr>
          <w:bCs/>
        </w:rPr>
      </w:pPr>
      <w:r w:rsidRPr="00C70D7F">
        <w:rPr>
          <w:bCs/>
        </w:rPr>
        <w:t xml:space="preserve">2.  Wykonawca dodaje wybrany z dysku i uprzednio podpisany „Formularz oferty” </w:t>
      </w:r>
      <w:r>
        <w:rPr>
          <w:bCs/>
        </w:rPr>
        <w:br/>
      </w:r>
      <w:r w:rsidRPr="00C70D7F">
        <w:rPr>
          <w:bCs/>
        </w:rPr>
        <w:t xml:space="preserve">w pierwszym polu („Wypełniony formularz oferty”). W kolejnym polu („Załączniki </w:t>
      </w:r>
      <w:r>
        <w:rPr>
          <w:bCs/>
        </w:rPr>
        <w:br/>
      </w:r>
      <w:r w:rsidRPr="00C70D7F">
        <w:rPr>
          <w:bCs/>
        </w:rPr>
        <w:t>i inne dokumenty przedstawione w ofercie przez Wykonawcę”) wykonawca dodaje pozostałe pliki stanowiące ofertę lub składane wraz z ofertą</w:t>
      </w:r>
      <w:r>
        <w:rPr>
          <w:bCs/>
        </w:rPr>
        <w:t>.</w:t>
      </w:r>
    </w:p>
    <w:p w14:paraId="2A0719B1" w14:textId="77777777" w:rsidR="00934C6B" w:rsidRPr="00C70D7F" w:rsidRDefault="00934C6B" w:rsidP="00934C6B">
      <w:pPr>
        <w:tabs>
          <w:tab w:val="left" w:pos="360"/>
        </w:tabs>
        <w:spacing w:after="60" w:line="360" w:lineRule="auto"/>
        <w:ind w:left="284" w:hanging="284"/>
        <w:jc w:val="both"/>
        <w:rPr>
          <w:bCs/>
        </w:rPr>
      </w:pPr>
      <w:r w:rsidRPr="00C70D7F">
        <w:rPr>
          <w:bCs/>
        </w:rPr>
        <w:t xml:space="preserve">3.  Jeżeli wraz z ofertą składane są dokumenty zawierające tajemnicę przedsiębiorstwa wykonawca, w celu utrzymania w poufności tych informacji, przekazuje je </w:t>
      </w:r>
      <w:r>
        <w:rPr>
          <w:bCs/>
        </w:rPr>
        <w:br/>
      </w:r>
      <w:r w:rsidRPr="00C70D7F">
        <w:rPr>
          <w:bCs/>
        </w:rPr>
        <w:t xml:space="preserve">w wydzielonym i odpowiednio oznaczonym pliku, wraz z jednoczesnym zaznaczeniem </w:t>
      </w:r>
      <w:r>
        <w:rPr>
          <w:bCs/>
        </w:rPr>
        <w:br/>
      </w:r>
      <w:r w:rsidRPr="00C70D7F">
        <w:rPr>
          <w:bCs/>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Pr>
          <w:bCs/>
        </w:rPr>
        <w:br/>
      </w:r>
      <w:r w:rsidRPr="00C70D7F">
        <w:rPr>
          <w:bCs/>
        </w:rPr>
        <w:t xml:space="preserve">w ofercie przez Wykonawcę”. </w:t>
      </w:r>
    </w:p>
    <w:p w14:paraId="6D71773C" w14:textId="77777777" w:rsidR="00934C6B" w:rsidRPr="00C70D7F" w:rsidRDefault="00934C6B" w:rsidP="00934C6B">
      <w:pPr>
        <w:tabs>
          <w:tab w:val="left" w:pos="284"/>
        </w:tabs>
        <w:spacing w:after="60" w:line="360" w:lineRule="auto"/>
        <w:ind w:left="284" w:hanging="284"/>
        <w:jc w:val="both"/>
        <w:rPr>
          <w:bCs/>
        </w:rPr>
      </w:pPr>
      <w:r w:rsidRPr="00C70D7F">
        <w:rPr>
          <w:bCs/>
        </w:rPr>
        <w:t xml:space="preserve">4.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4F83421" w14:textId="68ECC0C6" w:rsidR="00934C6B" w:rsidRPr="00C70D7F" w:rsidRDefault="00934C6B" w:rsidP="00934C6B">
      <w:pPr>
        <w:tabs>
          <w:tab w:val="left" w:pos="360"/>
        </w:tabs>
        <w:spacing w:after="60" w:line="360" w:lineRule="auto"/>
        <w:jc w:val="both"/>
        <w:rPr>
          <w:bCs/>
        </w:rPr>
      </w:pPr>
      <w:r w:rsidRPr="00C70D7F">
        <w:rPr>
          <w:bCs/>
        </w:rPr>
        <w:t xml:space="preserve">Pozostałe dokumenty wchodzące w skład oferty lub składane wraz z ofertą, które są zgodne </w:t>
      </w:r>
      <w:r>
        <w:rPr>
          <w:bCs/>
        </w:rPr>
        <w:br/>
      </w:r>
      <w:r w:rsidRPr="00C70D7F">
        <w:rPr>
          <w:bCs/>
        </w:rPr>
        <w:t xml:space="preserve">z ustawą </w:t>
      </w:r>
      <w:proofErr w:type="spellStart"/>
      <w:r w:rsidRPr="00C70D7F">
        <w:rPr>
          <w:bCs/>
        </w:rPr>
        <w:t>Pzp</w:t>
      </w:r>
      <w:proofErr w:type="spellEnd"/>
      <w:r w:rsidRPr="00C70D7F">
        <w:rPr>
          <w:bCs/>
        </w:rPr>
        <w:t xml:space="preserve"> lub rozporządzeniem Prezesa Rady Ministrów w sprawie wymagań dla dokumentów elektronicznych opatrzone kwalifikowanym podpisem elektronicznym, podpisem zaufanym lub </w:t>
      </w:r>
      <w:r w:rsidRPr="00C70D7F">
        <w:rPr>
          <w:bCs/>
        </w:rPr>
        <w:lastRenderedPageBreak/>
        <w:t>podpisem osobistym, mogą być zgodnie z wyborem wykonawcy/wykonawcy wspólnie ubiegającego się o udzielenie zamówienia/podmiotu udostępniającego zasoby opatrzone podpisem typu zewnętrznego</w:t>
      </w:r>
      <w:r>
        <w:rPr>
          <w:bCs/>
        </w:rPr>
        <w:t xml:space="preserve"> </w:t>
      </w:r>
      <w:r w:rsidRPr="00C70D7F">
        <w:rPr>
          <w:bCs/>
        </w:rPr>
        <w:t>lub</w:t>
      </w:r>
      <w:r>
        <w:rPr>
          <w:bCs/>
        </w:rPr>
        <w:t xml:space="preserve"> </w:t>
      </w:r>
      <w:r w:rsidRPr="00C70D7F">
        <w:rPr>
          <w:bCs/>
        </w:rPr>
        <w:t>wewnętrznego. W zależności od rodzaju podpisu i jego typu (zewnętrzny, wewnętrzny)</w:t>
      </w:r>
      <w:r>
        <w:rPr>
          <w:bCs/>
        </w:rPr>
        <w:t xml:space="preserve"> </w:t>
      </w:r>
      <w:r w:rsidRPr="00C70D7F">
        <w:rPr>
          <w:bCs/>
        </w:rPr>
        <w:t>w</w:t>
      </w:r>
      <w:r>
        <w:rPr>
          <w:bCs/>
        </w:rPr>
        <w:t xml:space="preserve"> </w:t>
      </w:r>
      <w:r w:rsidRPr="00C70D7F">
        <w:rPr>
          <w:bCs/>
        </w:rPr>
        <w:t>polu</w:t>
      </w:r>
      <w:r>
        <w:rPr>
          <w:bCs/>
        </w:rPr>
        <w:t xml:space="preserve"> </w:t>
      </w:r>
      <w:r w:rsidRPr="00C70D7F">
        <w:rPr>
          <w:bCs/>
        </w:rPr>
        <w:t>„Załączniki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F4AF3B" w14:textId="77777777" w:rsidR="00934C6B" w:rsidRPr="00C70D7F" w:rsidRDefault="00934C6B" w:rsidP="00934C6B">
      <w:pPr>
        <w:tabs>
          <w:tab w:val="left" w:pos="360"/>
        </w:tabs>
        <w:spacing w:after="60" w:line="360" w:lineRule="auto"/>
        <w:ind w:left="284" w:hanging="284"/>
        <w:jc w:val="both"/>
        <w:rPr>
          <w:bCs/>
        </w:rPr>
      </w:pPr>
      <w:r w:rsidRPr="00C70D7F">
        <w:rPr>
          <w:bCs/>
        </w:rPr>
        <w:t xml:space="preserve">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5F32AB9" w14:textId="77777777" w:rsidR="00934C6B" w:rsidRPr="00C70D7F" w:rsidRDefault="00934C6B" w:rsidP="00934C6B">
      <w:pPr>
        <w:tabs>
          <w:tab w:val="left" w:pos="360"/>
        </w:tabs>
        <w:spacing w:after="60" w:line="360" w:lineRule="auto"/>
        <w:ind w:left="284" w:hanging="284"/>
        <w:jc w:val="both"/>
        <w:rPr>
          <w:bCs/>
        </w:rPr>
      </w:pPr>
      <w:r w:rsidRPr="00C70D7F">
        <w:rPr>
          <w:bCs/>
        </w:rPr>
        <w:t xml:space="preserve">6.  Oferta może być złożona tylko do upływu terminu składania ofert </w:t>
      </w:r>
    </w:p>
    <w:p w14:paraId="4CBACF34" w14:textId="77777777" w:rsidR="00934C6B" w:rsidRPr="00C70D7F" w:rsidRDefault="00934C6B" w:rsidP="00934C6B">
      <w:pPr>
        <w:tabs>
          <w:tab w:val="left" w:pos="360"/>
        </w:tabs>
        <w:spacing w:after="60" w:line="360" w:lineRule="auto"/>
        <w:ind w:left="284" w:hanging="284"/>
        <w:jc w:val="both"/>
        <w:rPr>
          <w:bCs/>
        </w:rPr>
      </w:pPr>
      <w:r w:rsidRPr="00C70D7F">
        <w:rPr>
          <w:bCs/>
        </w:rPr>
        <w:t xml:space="preserve">7.  Wykonawca może przed upływem terminu składania ofert wycofać ofertę. Wykonawca wycofuje ofertę w zakładce „Oferty/wnioski” używając przycisku „Wycofaj ofertę”. </w:t>
      </w:r>
    </w:p>
    <w:p w14:paraId="35ABC91F" w14:textId="77777777" w:rsidR="00934C6B" w:rsidRPr="00C70D7F" w:rsidRDefault="00934C6B" w:rsidP="00934C6B">
      <w:pPr>
        <w:tabs>
          <w:tab w:val="left" w:pos="360"/>
        </w:tabs>
        <w:spacing w:after="60" w:line="360" w:lineRule="auto"/>
        <w:ind w:left="284" w:hanging="284"/>
        <w:jc w:val="both"/>
        <w:rPr>
          <w:bCs/>
        </w:rPr>
      </w:pPr>
      <w:r w:rsidRPr="00C70D7F">
        <w:rPr>
          <w:bCs/>
        </w:rPr>
        <w:t>8.  Maksymalny łączny rozmiar plików stanowiących ofertę lub składanych wraz z ofertą to 250 MB.</w:t>
      </w:r>
    </w:p>
    <w:p w14:paraId="1A4F6BD4" w14:textId="222B070F" w:rsidR="00934C6B" w:rsidRPr="00C70D7F" w:rsidRDefault="00934C6B" w:rsidP="00934C6B">
      <w:pPr>
        <w:tabs>
          <w:tab w:val="left" w:pos="360"/>
        </w:tabs>
        <w:spacing w:after="60" w:line="360" w:lineRule="auto"/>
        <w:ind w:left="284" w:hanging="284"/>
        <w:jc w:val="both"/>
        <w:rPr>
          <w:bCs/>
        </w:rPr>
      </w:pPr>
      <w:r w:rsidRPr="00C70D7F">
        <w:rPr>
          <w:bCs/>
        </w:rPr>
        <w:t>9</w:t>
      </w:r>
      <w:r>
        <w:rPr>
          <w:bCs/>
        </w:rPr>
        <w:t>.</w:t>
      </w:r>
      <w:r w:rsidRPr="00C70D7F">
        <w:rPr>
          <w:bCs/>
        </w:rPr>
        <w:t xml:space="preserve"> Termin składania ofert: </w:t>
      </w:r>
      <w:r w:rsidR="00C25439">
        <w:rPr>
          <w:b/>
        </w:rPr>
        <w:t>17</w:t>
      </w:r>
      <w:r>
        <w:rPr>
          <w:b/>
        </w:rPr>
        <w:t>.</w:t>
      </w:r>
      <w:r w:rsidR="002F60A4">
        <w:rPr>
          <w:b/>
        </w:rPr>
        <w:t>12</w:t>
      </w:r>
      <w:r>
        <w:rPr>
          <w:b/>
        </w:rPr>
        <w:t>.202</w:t>
      </w:r>
      <w:r w:rsidR="00A133DF">
        <w:rPr>
          <w:b/>
        </w:rPr>
        <w:t>5</w:t>
      </w:r>
      <w:r>
        <w:rPr>
          <w:b/>
        </w:rPr>
        <w:t xml:space="preserve"> r.</w:t>
      </w:r>
      <w:r w:rsidRPr="00C70D7F">
        <w:rPr>
          <w:bCs/>
        </w:rPr>
        <w:t xml:space="preserve"> </w:t>
      </w:r>
      <w:r w:rsidRPr="00B001A4">
        <w:rPr>
          <w:b/>
        </w:rPr>
        <w:t>do godziny 1</w:t>
      </w:r>
      <w:r>
        <w:rPr>
          <w:b/>
        </w:rPr>
        <w:t>1</w:t>
      </w:r>
      <w:r w:rsidRPr="00B001A4">
        <w:rPr>
          <w:b/>
        </w:rPr>
        <w:t>:00</w:t>
      </w:r>
      <w:r w:rsidRPr="00E81B69">
        <w:rPr>
          <w:bCs/>
        </w:rPr>
        <w:t>.</w:t>
      </w:r>
    </w:p>
    <w:p w14:paraId="73E85504" w14:textId="77777777" w:rsidR="00934C6B" w:rsidRPr="00B001A4" w:rsidRDefault="00934C6B" w:rsidP="00934C6B">
      <w:pPr>
        <w:tabs>
          <w:tab w:val="left" w:pos="426"/>
        </w:tabs>
        <w:spacing w:after="60" w:line="360" w:lineRule="auto"/>
        <w:ind w:left="426" w:hanging="426"/>
        <w:jc w:val="both"/>
        <w:rPr>
          <w:bCs/>
        </w:rPr>
      </w:pPr>
      <w:r w:rsidRPr="00B001A4">
        <w:rPr>
          <w:bCs/>
        </w:rPr>
        <w:t>10. Po upłynięciu terminu składania ofert, a przed otwarciem ofert zamawiający udostępni na stronie internetowej prowadzonego postępowania informację o kwocie, jaką zamawiający zamierza przeznaczyć na sfinansowanie zamówienia.</w:t>
      </w:r>
    </w:p>
    <w:p w14:paraId="331272B7" w14:textId="4B83628F" w:rsidR="00934C6B" w:rsidRPr="00B001A4" w:rsidRDefault="00934C6B" w:rsidP="00934C6B">
      <w:pPr>
        <w:tabs>
          <w:tab w:val="left" w:pos="709"/>
        </w:tabs>
        <w:spacing w:after="60" w:line="360" w:lineRule="auto"/>
        <w:ind w:left="426" w:hanging="426"/>
        <w:jc w:val="both"/>
        <w:rPr>
          <w:bCs/>
        </w:rPr>
      </w:pPr>
      <w:r w:rsidRPr="00B001A4">
        <w:rPr>
          <w:kern w:val="1"/>
        </w:rPr>
        <w:t xml:space="preserve">11. Otwarcie ofert nastąpi w dniu </w:t>
      </w:r>
      <w:r w:rsidR="00C25439">
        <w:rPr>
          <w:b/>
          <w:bCs/>
          <w:caps/>
          <w:kern w:val="1"/>
        </w:rPr>
        <w:t>17</w:t>
      </w:r>
      <w:r>
        <w:rPr>
          <w:b/>
          <w:bCs/>
          <w:caps/>
          <w:kern w:val="1"/>
        </w:rPr>
        <w:t>.</w:t>
      </w:r>
      <w:r w:rsidR="00010D17">
        <w:rPr>
          <w:b/>
          <w:bCs/>
          <w:caps/>
          <w:kern w:val="1"/>
        </w:rPr>
        <w:t>12</w:t>
      </w:r>
      <w:r>
        <w:rPr>
          <w:b/>
          <w:bCs/>
          <w:caps/>
          <w:kern w:val="1"/>
        </w:rPr>
        <w:t>.202</w:t>
      </w:r>
      <w:r w:rsidR="00A133DF">
        <w:rPr>
          <w:b/>
          <w:bCs/>
          <w:caps/>
          <w:kern w:val="1"/>
        </w:rPr>
        <w:t>5</w:t>
      </w:r>
      <w:r>
        <w:rPr>
          <w:b/>
          <w:bCs/>
          <w:kern w:val="1"/>
        </w:rPr>
        <w:t xml:space="preserve"> r. </w:t>
      </w:r>
      <w:r w:rsidRPr="00B001A4">
        <w:rPr>
          <w:b/>
          <w:bCs/>
          <w:kern w:val="1"/>
        </w:rPr>
        <w:t xml:space="preserve">o godzinie </w:t>
      </w:r>
      <w:r>
        <w:rPr>
          <w:b/>
          <w:bCs/>
          <w:kern w:val="1"/>
        </w:rPr>
        <w:t>12</w:t>
      </w:r>
      <w:r w:rsidRPr="00B001A4">
        <w:rPr>
          <w:b/>
          <w:bCs/>
          <w:kern w:val="1"/>
        </w:rPr>
        <w:t>:</w:t>
      </w:r>
      <w:r>
        <w:rPr>
          <w:b/>
          <w:bCs/>
          <w:kern w:val="1"/>
        </w:rPr>
        <w:t>0</w:t>
      </w:r>
      <w:r w:rsidRPr="00B001A4">
        <w:rPr>
          <w:b/>
          <w:bCs/>
          <w:kern w:val="1"/>
        </w:rPr>
        <w:t>0</w:t>
      </w:r>
      <w:r w:rsidRPr="00B001A4">
        <w:rPr>
          <w:kern w:val="1"/>
        </w:rPr>
        <w:t xml:space="preserve">. Jeżeli otwarcie ofert następuje przy użyciu systemu teleinformatycznego, w przypadku awarii tego systemu, która powoduje brak możliwości otwarcia ofert w terminie określonym przez Zamawiającego, otwarcie ofert następuje niezwłocznie po usunięciu awarii. Zamawiający poinformuje o zmianie terminu otwarcia ofert na platformie przetargowej prowadzonego postępowania. </w:t>
      </w:r>
    </w:p>
    <w:p w14:paraId="65C79E7C" w14:textId="77777777" w:rsidR="00934C6B" w:rsidRPr="00B001A4" w:rsidRDefault="00934C6B" w:rsidP="00934C6B">
      <w:pPr>
        <w:tabs>
          <w:tab w:val="left" w:pos="709"/>
        </w:tabs>
        <w:spacing w:after="60" w:line="360" w:lineRule="auto"/>
        <w:ind w:left="426" w:hanging="426"/>
        <w:jc w:val="both"/>
        <w:rPr>
          <w:bCs/>
        </w:rPr>
      </w:pPr>
      <w:r w:rsidRPr="00B001A4">
        <w:rPr>
          <w:bCs/>
        </w:rPr>
        <w:t xml:space="preserve">12. </w:t>
      </w:r>
      <w:r w:rsidRPr="00B001A4">
        <w:rPr>
          <w:kern w:val="1"/>
        </w:rPr>
        <w:t xml:space="preserve">Niezwłocznie po otwarciu ofert, udostępnia się na stronie internetowej prowadzonego postępowania informacje o: </w:t>
      </w:r>
    </w:p>
    <w:p w14:paraId="3617EA3E" w14:textId="77777777" w:rsidR="00934C6B" w:rsidRPr="00B001A4" w:rsidRDefault="00934C6B" w:rsidP="00E329A1">
      <w:pPr>
        <w:numPr>
          <w:ilvl w:val="0"/>
          <w:numId w:val="3"/>
        </w:numPr>
        <w:suppressAutoHyphens/>
        <w:spacing w:after="0" w:line="360" w:lineRule="auto"/>
        <w:jc w:val="both"/>
        <w:rPr>
          <w:kern w:val="1"/>
        </w:rPr>
      </w:pPr>
      <w:r w:rsidRPr="00B001A4">
        <w:rPr>
          <w:kern w:val="1"/>
        </w:rPr>
        <w:t xml:space="preserve">nazwach albo imionach i nazwiskach oraz siedzibach lub miejscach prowadzonej działalności gospodarczej albo miejscach zamieszkania wykonawców, których oferty zostały otwarte; </w:t>
      </w:r>
    </w:p>
    <w:p w14:paraId="2FE8DC53" w14:textId="1B044CB8" w:rsidR="00934C6B" w:rsidRPr="00934C6B" w:rsidRDefault="00934C6B" w:rsidP="00E329A1">
      <w:pPr>
        <w:numPr>
          <w:ilvl w:val="0"/>
          <w:numId w:val="3"/>
        </w:numPr>
        <w:suppressAutoHyphens/>
        <w:spacing w:after="0" w:line="360" w:lineRule="auto"/>
        <w:contextualSpacing/>
        <w:jc w:val="both"/>
        <w:rPr>
          <w:rFonts w:ascii="Arial" w:hAnsi="Arial" w:cs="Arial"/>
          <w:b/>
          <w:bCs/>
          <w:sz w:val="24"/>
          <w:szCs w:val="24"/>
          <w:u w:val="single"/>
        </w:rPr>
      </w:pPr>
      <w:r w:rsidRPr="00934C6B">
        <w:rPr>
          <w:kern w:val="1"/>
        </w:rPr>
        <w:lastRenderedPageBreak/>
        <w:t>cenach lub kosztach zawartych w ofertach.</w:t>
      </w:r>
    </w:p>
    <w:p w14:paraId="1BC9A56D" w14:textId="77777777" w:rsidR="00E84E9D" w:rsidRPr="00E84E9D" w:rsidRDefault="00E84E9D" w:rsidP="00E84E9D">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XIII. </w:t>
      </w:r>
      <w:r w:rsidRPr="000E461A">
        <w:rPr>
          <w:rFonts w:ascii="Arial" w:hAnsi="Arial" w:cs="Arial"/>
          <w:b/>
          <w:bCs/>
          <w:sz w:val="24"/>
          <w:szCs w:val="24"/>
          <w:highlight w:val="lightGray"/>
          <w:u w:val="single"/>
        </w:rPr>
        <w:t>Termin otwarcia ofert</w:t>
      </w:r>
    </w:p>
    <w:p w14:paraId="21DBFF9F" w14:textId="279AE9AA" w:rsidR="00E84E9D" w:rsidRPr="00F55D61" w:rsidRDefault="00E84E9D" w:rsidP="00E84E9D">
      <w:pPr>
        <w:spacing w:line="360" w:lineRule="auto"/>
        <w:contextualSpacing/>
        <w:jc w:val="both"/>
        <w:rPr>
          <w:rFonts w:ascii="Arial" w:hAnsi="Arial" w:cs="Arial"/>
          <w:color w:val="000000" w:themeColor="text1"/>
          <w:sz w:val="24"/>
          <w:szCs w:val="24"/>
        </w:rPr>
      </w:pPr>
      <w:r>
        <w:rPr>
          <w:rFonts w:ascii="Arial" w:hAnsi="Arial" w:cs="Arial"/>
          <w:sz w:val="24"/>
          <w:szCs w:val="24"/>
        </w:rPr>
        <w:t xml:space="preserve">1. </w:t>
      </w:r>
      <w:r w:rsidRPr="00E84E9D">
        <w:rPr>
          <w:rFonts w:ascii="Arial" w:hAnsi="Arial" w:cs="Arial"/>
          <w:sz w:val="24"/>
          <w:szCs w:val="24"/>
        </w:rPr>
        <w:t xml:space="preserve">Otwarcie ofert nastąpi w dniu </w:t>
      </w:r>
      <w:r w:rsidR="00C25439">
        <w:rPr>
          <w:rFonts w:ascii="Arial" w:hAnsi="Arial" w:cs="Arial"/>
          <w:color w:val="000000" w:themeColor="text1"/>
          <w:sz w:val="24"/>
          <w:szCs w:val="24"/>
        </w:rPr>
        <w:t>17</w:t>
      </w:r>
      <w:r w:rsidR="000B7583">
        <w:rPr>
          <w:rFonts w:ascii="Arial" w:hAnsi="Arial" w:cs="Arial"/>
          <w:color w:val="000000" w:themeColor="text1"/>
          <w:sz w:val="24"/>
          <w:szCs w:val="24"/>
        </w:rPr>
        <w:t>.</w:t>
      </w:r>
      <w:r w:rsidR="00010D17">
        <w:rPr>
          <w:rFonts w:ascii="Arial" w:hAnsi="Arial" w:cs="Arial"/>
          <w:color w:val="000000" w:themeColor="text1"/>
          <w:sz w:val="24"/>
          <w:szCs w:val="24"/>
        </w:rPr>
        <w:t>12</w:t>
      </w:r>
      <w:r w:rsidR="00290741" w:rsidRPr="00F55D61">
        <w:rPr>
          <w:rFonts w:ascii="Arial" w:hAnsi="Arial" w:cs="Arial"/>
          <w:color w:val="000000" w:themeColor="text1"/>
          <w:sz w:val="24"/>
          <w:szCs w:val="24"/>
        </w:rPr>
        <w:t>.202</w:t>
      </w:r>
      <w:r w:rsidR="00A133DF">
        <w:rPr>
          <w:rFonts w:ascii="Arial" w:hAnsi="Arial" w:cs="Arial"/>
          <w:color w:val="000000" w:themeColor="text1"/>
          <w:sz w:val="24"/>
          <w:szCs w:val="24"/>
        </w:rPr>
        <w:t>5</w:t>
      </w:r>
      <w:r w:rsidR="00791627">
        <w:rPr>
          <w:rFonts w:ascii="Arial" w:hAnsi="Arial" w:cs="Arial"/>
          <w:color w:val="000000" w:themeColor="text1"/>
          <w:sz w:val="24"/>
          <w:szCs w:val="24"/>
        </w:rPr>
        <w:t xml:space="preserve"> </w:t>
      </w:r>
      <w:r w:rsidR="00290741" w:rsidRPr="00F55D61">
        <w:rPr>
          <w:rFonts w:ascii="Arial" w:hAnsi="Arial" w:cs="Arial"/>
          <w:color w:val="000000" w:themeColor="text1"/>
          <w:sz w:val="24"/>
          <w:szCs w:val="24"/>
        </w:rPr>
        <w:t>r.</w:t>
      </w:r>
      <w:r w:rsidRPr="00F55D61">
        <w:rPr>
          <w:rFonts w:ascii="Arial" w:hAnsi="Arial" w:cs="Arial"/>
          <w:color w:val="000000" w:themeColor="text1"/>
          <w:sz w:val="24"/>
          <w:szCs w:val="24"/>
        </w:rPr>
        <w:t xml:space="preserve">, o godzinie </w:t>
      </w:r>
      <w:r w:rsidR="00290741" w:rsidRPr="00F55D61">
        <w:rPr>
          <w:rFonts w:ascii="Arial" w:hAnsi="Arial" w:cs="Arial"/>
          <w:color w:val="000000" w:themeColor="text1"/>
          <w:sz w:val="24"/>
          <w:szCs w:val="24"/>
        </w:rPr>
        <w:t>1</w:t>
      </w:r>
      <w:r w:rsidR="006C001F">
        <w:rPr>
          <w:rFonts w:ascii="Arial" w:hAnsi="Arial" w:cs="Arial"/>
          <w:color w:val="000000" w:themeColor="text1"/>
          <w:sz w:val="24"/>
          <w:szCs w:val="24"/>
        </w:rPr>
        <w:t>2</w:t>
      </w:r>
      <w:r w:rsidR="00290741" w:rsidRPr="00F55D61">
        <w:rPr>
          <w:rFonts w:ascii="Arial" w:hAnsi="Arial" w:cs="Arial"/>
          <w:color w:val="000000" w:themeColor="text1"/>
          <w:sz w:val="24"/>
          <w:szCs w:val="24"/>
        </w:rPr>
        <w:t>ºº</w:t>
      </w:r>
      <w:r w:rsidRPr="00F55D61">
        <w:rPr>
          <w:rFonts w:ascii="Arial" w:hAnsi="Arial" w:cs="Arial"/>
          <w:b/>
          <w:bCs/>
          <w:color w:val="000000" w:themeColor="text1"/>
          <w:sz w:val="24"/>
          <w:szCs w:val="24"/>
        </w:rPr>
        <w:t xml:space="preserve">. </w:t>
      </w:r>
    </w:p>
    <w:p w14:paraId="0FEA3302" w14:textId="77777777" w:rsidR="00BA3A45" w:rsidRDefault="00E84E9D" w:rsidP="00E84E9D">
      <w:pPr>
        <w:spacing w:line="360" w:lineRule="auto"/>
        <w:contextualSpacing/>
        <w:jc w:val="both"/>
        <w:rPr>
          <w:rFonts w:ascii="Arial" w:hAnsi="Arial" w:cs="Arial"/>
          <w:sz w:val="24"/>
          <w:szCs w:val="24"/>
        </w:rPr>
      </w:pPr>
      <w:r w:rsidRPr="00E84E9D">
        <w:rPr>
          <w:rFonts w:ascii="Arial" w:hAnsi="Arial" w:cs="Arial"/>
          <w:sz w:val="24"/>
          <w:szCs w:val="24"/>
        </w:rPr>
        <w:t>2. Otwarcie ofert jest niejawne</w:t>
      </w:r>
      <w:r w:rsidR="00BA3A45">
        <w:rPr>
          <w:rFonts w:ascii="Arial" w:hAnsi="Arial" w:cs="Arial"/>
          <w:sz w:val="24"/>
          <w:szCs w:val="24"/>
        </w:rPr>
        <w:t xml:space="preserve"> </w:t>
      </w:r>
    </w:p>
    <w:p w14:paraId="26B388B4" w14:textId="6F3F0DB4" w:rsidR="00E84E9D" w:rsidRPr="00BA3A45" w:rsidRDefault="00BA3A45" w:rsidP="00E84E9D">
      <w:pPr>
        <w:spacing w:line="360" w:lineRule="auto"/>
        <w:contextualSpacing/>
        <w:jc w:val="both"/>
        <w:rPr>
          <w:rFonts w:ascii="Arial" w:hAnsi="Arial" w:cs="Arial"/>
          <w:sz w:val="24"/>
          <w:szCs w:val="24"/>
        </w:rPr>
      </w:pPr>
      <w:r w:rsidRPr="006C582D">
        <w:rPr>
          <w:rFonts w:ascii="Arial" w:hAnsi="Arial" w:cs="Arial"/>
          <w:i/>
          <w:iCs/>
          <w:sz w:val="24"/>
          <w:szCs w:val="24"/>
          <w:u w:val="single"/>
        </w:rPr>
        <w:t>(</w:t>
      </w:r>
      <w:r w:rsidRPr="006C582D">
        <w:rPr>
          <w:rFonts w:ascii="Arial" w:hAnsi="Arial" w:cs="Arial"/>
          <w:i/>
          <w:iCs/>
          <w:sz w:val="20"/>
          <w:szCs w:val="20"/>
          <w:u w:val="single"/>
        </w:rPr>
        <w:t xml:space="preserve">Przepisy </w:t>
      </w:r>
      <w:proofErr w:type="spellStart"/>
      <w:r w:rsidRPr="006C582D">
        <w:rPr>
          <w:rFonts w:ascii="Arial" w:hAnsi="Arial" w:cs="Arial"/>
          <w:i/>
          <w:iCs/>
          <w:sz w:val="20"/>
          <w:szCs w:val="20"/>
          <w:u w:val="single"/>
        </w:rPr>
        <w:t>Pzp</w:t>
      </w:r>
      <w:proofErr w:type="spellEnd"/>
      <w:r w:rsidRPr="006C582D">
        <w:rPr>
          <w:rFonts w:ascii="Arial" w:hAnsi="Arial" w:cs="Arial"/>
          <w:i/>
          <w:iCs/>
          <w:sz w:val="20"/>
          <w:szCs w:val="20"/>
          <w:u w:val="single"/>
        </w:rPr>
        <w:t xml:space="preserve"> nie przewidują obowiązku podania bezpośrednio przed otwarciem ofert kwoty, jaką zamawiający zamierza przeznaczyć na sfinansowanie zamówienia, przez odczytanie tej kwoty </w:t>
      </w:r>
      <w:r w:rsidRPr="006C582D">
        <w:rPr>
          <w:rFonts w:ascii="Arial" w:hAnsi="Arial" w:cs="Arial"/>
          <w:i/>
          <w:iCs/>
          <w:sz w:val="20"/>
          <w:szCs w:val="20"/>
          <w:u w:val="single"/>
        </w:rPr>
        <w:br/>
        <w:t xml:space="preserve">w miejscu otwarcia ofert i w obecności uczestników tej czynności. Zgodnie z art. 222 ust. 4 </w:t>
      </w:r>
      <w:proofErr w:type="spellStart"/>
      <w:r w:rsidRPr="006C582D">
        <w:rPr>
          <w:rFonts w:ascii="Arial" w:hAnsi="Arial" w:cs="Arial"/>
          <w:i/>
          <w:iCs/>
          <w:sz w:val="20"/>
          <w:szCs w:val="20"/>
          <w:u w:val="single"/>
        </w:rPr>
        <w:t>Pzp</w:t>
      </w:r>
      <w:proofErr w:type="spellEnd"/>
      <w:r w:rsidRPr="006C582D">
        <w:rPr>
          <w:rFonts w:ascii="Arial" w:hAnsi="Arial" w:cs="Arial"/>
          <w:i/>
          <w:iCs/>
          <w:sz w:val="20"/>
          <w:szCs w:val="20"/>
          <w:u w:val="single"/>
        </w:rPr>
        <w:t xml:space="preserve"> zamawiający, najpóźniej przed otwarciem ofert, udostępnia </w:t>
      </w:r>
      <w:r w:rsidR="00A133DF">
        <w:rPr>
          <w:rFonts w:ascii="Arial" w:hAnsi="Arial" w:cs="Arial"/>
          <w:i/>
          <w:iCs/>
          <w:sz w:val="20"/>
          <w:szCs w:val="20"/>
          <w:u w:val="single"/>
        </w:rPr>
        <w:t>n</w:t>
      </w:r>
      <w:r w:rsidRPr="006C582D">
        <w:rPr>
          <w:rFonts w:ascii="Arial" w:hAnsi="Arial" w:cs="Arial"/>
          <w:i/>
          <w:iCs/>
          <w:sz w:val="20"/>
          <w:szCs w:val="20"/>
          <w:u w:val="single"/>
        </w:rPr>
        <w:t xml:space="preserve">a stronie internetowej prowadzonego postępowania informację o kwocie, jaką zamierza przeznaczyć na sfinansowanie zamówienia. </w:t>
      </w:r>
      <w:r w:rsidR="006739E9">
        <w:rPr>
          <w:rFonts w:ascii="Arial" w:hAnsi="Arial" w:cs="Arial"/>
          <w:i/>
          <w:iCs/>
          <w:sz w:val="20"/>
          <w:szCs w:val="20"/>
          <w:u w:val="single"/>
        </w:rPr>
        <w:br/>
        <w:t>W</w:t>
      </w:r>
      <w:r w:rsidRPr="006C582D">
        <w:rPr>
          <w:rFonts w:ascii="Arial" w:hAnsi="Arial" w:cs="Arial"/>
          <w:i/>
          <w:iCs/>
          <w:sz w:val="20"/>
          <w:szCs w:val="20"/>
          <w:u w:val="single"/>
        </w:rPr>
        <w:t xml:space="preserve"> przepisach art. 134 i 281 </w:t>
      </w:r>
      <w:proofErr w:type="spellStart"/>
      <w:r w:rsidRPr="006C582D">
        <w:rPr>
          <w:rFonts w:ascii="Arial" w:hAnsi="Arial" w:cs="Arial"/>
          <w:i/>
          <w:iCs/>
          <w:sz w:val="20"/>
          <w:szCs w:val="20"/>
          <w:u w:val="single"/>
        </w:rPr>
        <w:t>Pzp</w:t>
      </w:r>
      <w:proofErr w:type="spellEnd"/>
      <w:r w:rsidRPr="006C582D">
        <w:rPr>
          <w:rFonts w:ascii="Arial" w:hAnsi="Arial" w:cs="Arial"/>
          <w:i/>
          <w:iCs/>
          <w:sz w:val="20"/>
          <w:szCs w:val="20"/>
          <w:u w:val="single"/>
        </w:rPr>
        <w:t xml:space="preserve"> odnoszących się do treści SWZ w trybie przetargu nieograniczonego </w:t>
      </w:r>
      <w:r w:rsidR="006739E9">
        <w:rPr>
          <w:rFonts w:ascii="Arial" w:hAnsi="Arial" w:cs="Arial"/>
          <w:i/>
          <w:iCs/>
          <w:sz w:val="20"/>
          <w:szCs w:val="20"/>
          <w:u w:val="single"/>
        </w:rPr>
        <w:br/>
      </w:r>
      <w:r w:rsidRPr="006C582D">
        <w:rPr>
          <w:rFonts w:ascii="Arial" w:hAnsi="Arial" w:cs="Arial"/>
          <w:i/>
          <w:iCs/>
          <w:sz w:val="20"/>
          <w:szCs w:val="20"/>
          <w:u w:val="single"/>
        </w:rPr>
        <w:t>i trybu podstawowego, ustawodawca nie przewidział miejsca składania i otwarcia ofert</w:t>
      </w:r>
      <w:r w:rsidR="00194FFF">
        <w:rPr>
          <w:rFonts w:ascii="Arial" w:hAnsi="Arial" w:cs="Arial"/>
          <w:i/>
          <w:iCs/>
          <w:sz w:val="20"/>
          <w:szCs w:val="20"/>
          <w:u w:val="single"/>
        </w:rPr>
        <w:t>.</w:t>
      </w:r>
    </w:p>
    <w:p w14:paraId="4A2F8A59" w14:textId="43EB06C1" w:rsidR="00580901" w:rsidRPr="00580901" w:rsidRDefault="007D6343" w:rsidP="00580901">
      <w:pPr>
        <w:spacing w:line="360" w:lineRule="auto"/>
        <w:contextualSpacing/>
        <w:jc w:val="both"/>
        <w:rPr>
          <w:rFonts w:ascii="Arial" w:hAnsi="Arial" w:cs="Arial"/>
          <w:sz w:val="24"/>
          <w:szCs w:val="24"/>
        </w:rPr>
      </w:pPr>
      <w:r>
        <w:rPr>
          <w:rFonts w:ascii="Arial" w:hAnsi="Arial" w:cs="Arial"/>
          <w:sz w:val="24"/>
          <w:szCs w:val="24"/>
        </w:rPr>
        <w:t>3</w:t>
      </w:r>
      <w:r w:rsidR="00580901" w:rsidRPr="00580901">
        <w:rPr>
          <w:rFonts w:ascii="Arial" w:hAnsi="Arial" w:cs="Arial"/>
          <w:sz w:val="24"/>
          <w:szCs w:val="24"/>
        </w:rPr>
        <w:t xml:space="preserve">. W przypadku wystąpienia awarii systemu teleinformatycznego, </w:t>
      </w:r>
      <w:r w:rsidR="00893B97" w:rsidRPr="00580901">
        <w:rPr>
          <w:rFonts w:ascii="Arial" w:hAnsi="Arial" w:cs="Arial"/>
          <w:sz w:val="24"/>
          <w:szCs w:val="24"/>
        </w:rPr>
        <w:t>która</w:t>
      </w:r>
      <w:r w:rsidR="00580901" w:rsidRPr="00580901">
        <w:rPr>
          <w:rFonts w:ascii="Arial" w:hAnsi="Arial" w:cs="Arial"/>
          <w:sz w:val="24"/>
          <w:szCs w:val="24"/>
        </w:rPr>
        <w:t xml:space="preserve"> spowoduje brak </w:t>
      </w:r>
      <w:r w:rsidR="00893B97" w:rsidRPr="00580901">
        <w:rPr>
          <w:rFonts w:ascii="Arial" w:hAnsi="Arial" w:cs="Arial"/>
          <w:sz w:val="24"/>
          <w:szCs w:val="24"/>
        </w:rPr>
        <w:t>możliwości</w:t>
      </w:r>
      <w:r w:rsidR="00580901" w:rsidRPr="00580901">
        <w:rPr>
          <w:rFonts w:ascii="Arial" w:hAnsi="Arial" w:cs="Arial"/>
          <w:sz w:val="24"/>
          <w:szCs w:val="24"/>
        </w:rPr>
        <w:t xml:space="preserve"> otwarcia ofert w terminie </w:t>
      </w:r>
      <w:r w:rsidR="00893B97" w:rsidRPr="00580901">
        <w:rPr>
          <w:rFonts w:ascii="Arial" w:hAnsi="Arial" w:cs="Arial"/>
          <w:sz w:val="24"/>
          <w:szCs w:val="24"/>
        </w:rPr>
        <w:t>określonym</w:t>
      </w:r>
      <w:r w:rsidR="00580901" w:rsidRPr="00580901">
        <w:rPr>
          <w:rFonts w:ascii="Arial" w:hAnsi="Arial" w:cs="Arial"/>
          <w:sz w:val="24"/>
          <w:szCs w:val="24"/>
        </w:rPr>
        <w:t xml:space="preserve"> przez </w:t>
      </w:r>
      <w:r w:rsidR="00893B97" w:rsidRPr="00580901">
        <w:rPr>
          <w:rFonts w:ascii="Arial" w:hAnsi="Arial" w:cs="Arial"/>
          <w:sz w:val="24"/>
          <w:szCs w:val="24"/>
        </w:rPr>
        <w:t>Zamawiającego</w:t>
      </w:r>
      <w:r w:rsidR="00580901" w:rsidRPr="00580901">
        <w:rPr>
          <w:rFonts w:ascii="Arial" w:hAnsi="Arial" w:cs="Arial"/>
          <w:sz w:val="24"/>
          <w:szCs w:val="24"/>
        </w:rPr>
        <w:t xml:space="preserve">, otwarcie ofert nastąpi niezwłocznie po </w:t>
      </w:r>
      <w:r w:rsidR="00893B97" w:rsidRPr="00580901">
        <w:rPr>
          <w:rFonts w:ascii="Arial" w:hAnsi="Arial" w:cs="Arial"/>
          <w:sz w:val="24"/>
          <w:szCs w:val="24"/>
        </w:rPr>
        <w:t>usunięciu</w:t>
      </w:r>
      <w:r w:rsidR="00580901" w:rsidRPr="00580901">
        <w:rPr>
          <w:rFonts w:ascii="Arial" w:hAnsi="Arial" w:cs="Arial"/>
          <w:sz w:val="24"/>
          <w:szCs w:val="24"/>
        </w:rPr>
        <w:t xml:space="preserve"> awarii. </w:t>
      </w:r>
    </w:p>
    <w:p w14:paraId="26E33D07" w14:textId="7C72363E" w:rsidR="00580901" w:rsidRDefault="007D6343" w:rsidP="00580901">
      <w:pPr>
        <w:spacing w:line="360" w:lineRule="auto"/>
        <w:contextualSpacing/>
        <w:jc w:val="both"/>
        <w:rPr>
          <w:rFonts w:ascii="Arial" w:hAnsi="Arial" w:cs="Arial"/>
          <w:sz w:val="24"/>
          <w:szCs w:val="24"/>
        </w:rPr>
      </w:pPr>
      <w:r>
        <w:rPr>
          <w:rFonts w:ascii="Arial" w:hAnsi="Arial" w:cs="Arial"/>
          <w:sz w:val="24"/>
          <w:szCs w:val="24"/>
        </w:rPr>
        <w:t>4</w:t>
      </w:r>
      <w:r w:rsidR="00580901" w:rsidRPr="00580901">
        <w:rPr>
          <w:rFonts w:ascii="Arial" w:hAnsi="Arial" w:cs="Arial"/>
          <w:sz w:val="24"/>
          <w:szCs w:val="24"/>
        </w:rPr>
        <w:t xml:space="preserve">. </w:t>
      </w:r>
      <w:r w:rsidR="00893B97" w:rsidRPr="00580901">
        <w:rPr>
          <w:rFonts w:ascii="Arial" w:hAnsi="Arial" w:cs="Arial"/>
          <w:sz w:val="24"/>
          <w:szCs w:val="24"/>
        </w:rPr>
        <w:t>Zamawiający</w:t>
      </w:r>
      <w:r w:rsidR="00580901" w:rsidRPr="00580901">
        <w:rPr>
          <w:rFonts w:ascii="Arial" w:hAnsi="Arial" w:cs="Arial"/>
          <w:sz w:val="24"/>
          <w:szCs w:val="24"/>
        </w:rPr>
        <w:t xml:space="preserve"> poinformuje o zmianie terminu otwarcia ofert na stronie internetowej prowadzonego </w:t>
      </w:r>
      <w:r w:rsidR="00893B97" w:rsidRPr="00580901">
        <w:rPr>
          <w:rFonts w:ascii="Arial" w:hAnsi="Arial" w:cs="Arial"/>
          <w:sz w:val="24"/>
          <w:szCs w:val="24"/>
        </w:rPr>
        <w:t>post</w:t>
      </w:r>
      <w:r w:rsidR="00B06022">
        <w:rPr>
          <w:rFonts w:ascii="Arial" w:hAnsi="Arial" w:cs="Arial"/>
          <w:sz w:val="24"/>
          <w:szCs w:val="24"/>
        </w:rPr>
        <w:t>ę</w:t>
      </w:r>
      <w:r w:rsidR="00893B97" w:rsidRPr="00580901">
        <w:rPr>
          <w:rFonts w:ascii="Arial" w:hAnsi="Arial" w:cs="Arial"/>
          <w:sz w:val="24"/>
          <w:szCs w:val="24"/>
        </w:rPr>
        <w:t>powania</w:t>
      </w:r>
      <w:r w:rsidR="00580901" w:rsidRPr="00580901">
        <w:rPr>
          <w:rFonts w:ascii="Arial" w:hAnsi="Arial" w:cs="Arial"/>
          <w:sz w:val="24"/>
          <w:szCs w:val="24"/>
        </w:rPr>
        <w:t xml:space="preserve">. </w:t>
      </w:r>
    </w:p>
    <w:p w14:paraId="6CAF797E" w14:textId="7AE53A93" w:rsidR="00FA0BDE" w:rsidRDefault="00580901" w:rsidP="007C36CE">
      <w:pPr>
        <w:spacing w:line="360" w:lineRule="auto"/>
        <w:contextualSpacing/>
        <w:jc w:val="both"/>
        <w:rPr>
          <w:rFonts w:ascii="Arial" w:hAnsi="Arial" w:cs="Arial"/>
          <w:sz w:val="24"/>
          <w:szCs w:val="24"/>
        </w:rPr>
      </w:pPr>
      <w:r w:rsidRPr="00F55D61">
        <w:rPr>
          <w:rFonts w:ascii="Arial" w:hAnsi="Arial" w:cs="Arial"/>
          <w:b/>
          <w:bCs/>
          <w:color w:val="000000" w:themeColor="text1"/>
          <w:sz w:val="24"/>
          <w:szCs w:val="24"/>
          <w:highlight w:val="lightGray"/>
        </w:rPr>
        <w:t xml:space="preserve">XIV. </w:t>
      </w:r>
      <w:r w:rsidR="007C36CE">
        <w:rPr>
          <w:rFonts w:ascii="Arial" w:hAnsi="Arial" w:cs="Arial"/>
          <w:b/>
          <w:bCs/>
          <w:color w:val="000000" w:themeColor="text1"/>
          <w:sz w:val="24"/>
          <w:szCs w:val="24"/>
        </w:rPr>
        <w:t>WARUNKI UDZIAŁU W POSTĘPOWANI</w:t>
      </w:r>
      <w:r w:rsidR="00A133DF">
        <w:rPr>
          <w:rFonts w:ascii="Arial" w:hAnsi="Arial" w:cs="Arial"/>
          <w:b/>
          <w:bCs/>
          <w:color w:val="000000" w:themeColor="text1"/>
          <w:sz w:val="24"/>
          <w:szCs w:val="24"/>
        </w:rPr>
        <w:t>U</w:t>
      </w:r>
      <w:r w:rsidR="007C36CE">
        <w:rPr>
          <w:rFonts w:ascii="Arial" w:hAnsi="Arial" w:cs="Arial"/>
          <w:b/>
          <w:bCs/>
          <w:color w:val="000000" w:themeColor="text1"/>
          <w:sz w:val="24"/>
          <w:szCs w:val="24"/>
        </w:rPr>
        <w:t xml:space="preserve"> ORAZ PODSTAWY WYKLUCZENIA</w:t>
      </w:r>
      <w:r w:rsidR="00FA0BDE">
        <w:rPr>
          <w:rFonts w:ascii="Arial" w:hAnsi="Arial" w:cs="Arial"/>
          <w:b/>
          <w:bCs/>
          <w:color w:val="000000" w:themeColor="text1"/>
          <w:sz w:val="24"/>
          <w:szCs w:val="24"/>
        </w:rPr>
        <w:t>.</w:t>
      </w:r>
    </w:p>
    <w:p w14:paraId="68314309" w14:textId="65D56FDA" w:rsidR="007C36CE" w:rsidRPr="007C36CE" w:rsidRDefault="007C36CE" w:rsidP="00E329A1">
      <w:pPr>
        <w:numPr>
          <w:ilvl w:val="0"/>
          <w:numId w:val="13"/>
        </w:numPr>
        <w:suppressAutoHyphens/>
        <w:spacing w:after="0" w:line="240" w:lineRule="auto"/>
        <w:ind w:left="284" w:hanging="284"/>
        <w:rPr>
          <w:b/>
          <w:bCs/>
          <w:color w:val="000000"/>
        </w:rPr>
      </w:pPr>
      <w:r w:rsidRPr="00D60E51">
        <w:t xml:space="preserve">O udzielenie zamówienia mogą ubiegać się wykonawcy, którzy nie podlegają wykluczeniu oraz </w:t>
      </w:r>
      <w:r w:rsidRPr="007C36CE">
        <w:rPr>
          <w:color w:val="000000"/>
        </w:rPr>
        <w:t>spełniają określone przez zamawiającego warunki udziału w postępowaniu.</w:t>
      </w:r>
    </w:p>
    <w:p w14:paraId="35B0BD2E" w14:textId="3CCA9C42" w:rsidR="007C36CE" w:rsidRPr="008F001A" w:rsidRDefault="007C36CE" w:rsidP="007D6343">
      <w:pPr>
        <w:suppressAutoHyphens/>
        <w:spacing w:after="0" w:line="240" w:lineRule="auto"/>
        <w:rPr>
          <w:color w:val="000000"/>
        </w:rPr>
      </w:pPr>
      <w:r>
        <w:rPr>
          <w:color w:val="000000"/>
        </w:rPr>
        <w:t>2.</w:t>
      </w:r>
      <w:r w:rsidRPr="008F001A">
        <w:rPr>
          <w:color w:val="000000"/>
        </w:rPr>
        <w:t>O udzielenie zamówienia mogą się ubiegać Wykonawcy, którzy spełniają warunki dotyczące :</w:t>
      </w:r>
    </w:p>
    <w:p w14:paraId="049BCBBC" w14:textId="4D0A49CE" w:rsidR="007C36CE" w:rsidRPr="00D60E51" w:rsidRDefault="007C36CE" w:rsidP="00E329A1">
      <w:pPr>
        <w:numPr>
          <w:ilvl w:val="0"/>
          <w:numId w:val="5"/>
        </w:numPr>
        <w:suppressAutoHyphens/>
        <w:autoSpaceDE w:val="0"/>
        <w:spacing w:after="0" w:line="240" w:lineRule="auto"/>
        <w:ind w:left="567"/>
        <w:jc w:val="both"/>
      </w:pPr>
      <w:r w:rsidRPr="007D6343">
        <w:rPr>
          <w:b/>
          <w:iCs/>
          <w:u w:val="single"/>
        </w:rPr>
        <w:t>zdolności do występowania w obrocie gospodarczym:</w:t>
      </w:r>
    </w:p>
    <w:p w14:paraId="375A5ACD" w14:textId="77777777" w:rsidR="007D6343" w:rsidRDefault="007C36CE" w:rsidP="007D6343">
      <w:pPr>
        <w:autoSpaceDE w:val="0"/>
        <w:ind w:left="567"/>
        <w:jc w:val="both"/>
      </w:pPr>
      <w:r>
        <w:t>Zamawiający nie stawia warunku w powyższym zakresie</w:t>
      </w:r>
      <w:r w:rsidR="007D6343">
        <w:t>.</w:t>
      </w:r>
    </w:p>
    <w:p w14:paraId="057D678E" w14:textId="28367965" w:rsidR="007C36CE" w:rsidRPr="007D6343" w:rsidRDefault="007C36CE" w:rsidP="00E329A1">
      <w:pPr>
        <w:pStyle w:val="Akapitzlist"/>
        <w:numPr>
          <w:ilvl w:val="0"/>
          <w:numId w:val="5"/>
        </w:numPr>
        <w:autoSpaceDE w:val="0"/>
        <w:jc w:val="both"/>
        <w:rPr>
          <w:b/>
          <w:bCs/>
          <w:iCs/>
          <w:u w:val="single"/>
        </w:rPr>
      </w:pPr>
      <w:r w:rsidRPr="007D6343">
        <w:rPr>
          <w:b/>
          <w:bCs/>
          <w:iCs/>
          <w:u w:val="single"/>
        </w:rPr>
        <w:t>uprawnień do prowadzenia określonej działalności gospodarczej lub zawodowej, o ile to wynika z odrębnych przepisów:</w:t>
      </w:r>
    </w:p>
    <w:p w14:paraId="00D4FBB7" w14:textId="30BAE2CC" w:rsidR="007D6343" w:rsidRPr="007D6343" w:rsidRDefault="00FA0BDE" w:rsidP="001C60D1">
      <w:pPr>
        <w:autoSpaceDE w:val="0"/>
        <w:ind w:left="720"/>
        <w:jc w:val="both"/>
      </w:pPr>
      <w:r w:rsidRPr="00FA0BDE">
        <w:t>Warunek powyższy zostanie spełniony, jeżeli wykonawca złoż</w:t>
      </w:r>
      <w:r>
        <w:t xml:space="preserve">y oświadczenie – </w:t>
      </w:r>
      <w:r w:rsidRPr="00C25439">
        <w:t>załącznik Nr 5</w:t>
      </w:r>
      <w:r w:rsidR="001C60D1">
        <w:t xml:space="preserve"> 3)</w:t>
      </w:r>
      <w:r w:rsidR="007C36CE" w:rsidRPr="007D6343">
        <w:rPr>
          <w:b/>
          <w:i/>
        </w:rPr>
        <w:t xml:space="preserve"> </w:t>
      </w:r>
      <w:r w:rsidR="007C36CE" w:rsidRPr="007D6343">
        <w:rPr>
          <w:b/>
          <w:iCs/>
          <w:u w:val="single"/>
        </w:rPr>
        <w:t>sytuacji ekonomicznej lub finansowej :</w:t>
      </w:r>
      <w:r w:rsidR="007D6343">
        <w:rPr>
          <w:b/>
          <w:iCs/>
          <w:u w:val="single"/>
        </w:rPr>
        <w:t xml:space="preserve"> </w:t>
      </w:r>
    </w:p>
    <w:p w14:paraId="249CB4C9" w14:textId="7C48EED1" w:rsidR="007C36CE" w:rsidRPr="00D60E51" w:rsidRDefault="007C36CE" w:rsidP="007D6343">
      <w:pPr>
        <w:suppressAutoHyphens/>
        <w:autoSpaceDE w:val="0"/>
        <w:spacing w:after="0" w:line="240" w:lineRule="auto"/>
        <w:ind w:left="720"/>
        <w:jc w:val="both"/>
      </w:pPr>
      <w:r>
        <w:t>Zamawiający nie stawia warunku w powyższym zakresie.</w:t>
      </w:r>
    </w:p>
    <w:p w14:paraId="2AD03C91" w14:textId="62F8A460" w:rsidR="007C36CE" w:rsidRPr="008F001A" w:rsidRDefault="001C60D1" w:rsidP="00A133DF">
      <w:pPr>
        <w:suppressAutoHyphens/>
        <w:spacing w:after="0" w:line="240" w:lineRule="auto"/>
        <w:ind w:left="360"/>
        <w:jc w:val="both"/>
        <w:rPr>
          <w:iCs/>
        </w:rPr>
      </w:pPr>
      <w:r>
        <w:rPr>
          <w:b/>
          <w:iCs/>
          <w:u w:val="single"/>
        </w:rPr>
        <w:t xml:space="preserve">4) </w:t>
      </w:r>
      <w:r w:rsidR="007C36CE" w:rsidRPr="008F001A">
        <w:rPr>
          <w:b/>
          <w:iCs/>
          <w:u w:val="single"/>
        </w:rPr>
        <w:t>zdolności technicznej lub zawodowej :</w:t>
      </w:r>
    </w:p>
    <w:p w14:paraId="0A19905D" w14:textId="1669C373" w:rsidR="007C36CE" w:rsidRPr="00EA6DF8" w:rsidRDefault="007D6343" w:rsidP="00FA0BDE">
      <w:pPr>
        <w:pStyle w:val="Akapitzlist1"/>
        <w:tabs>
          <w:tab w:val="left" w:pos="993"/>
        </w:tabs>
        <w:autoSpaceDE w:val="0"/>
        <w:spacing w:line="100" w:lineRule="atLeast"/>
        <w:ind w:left="993" w:right="104" w:hanging="284"/>
        <w:jc w:val="both"/>
        <w:rPr>
          <w:i/>
          <w:iCs/>
          <w:sz w:val="20"/>
          <w:szCs w:val="20"/>
        </w:rPr>
      </w:pPr>
      <w:r w:rsidRPr="007D6343">
        <w:rPr>
          <w:sz w:val="22"/>
          <w:szCs w:val="22"/>
        </w:rPr>
        <w:t>Zamawiający nie stawia warunku w powyższym zakresie.</w:t>
      </w:r>
    </w:p>
    <w:p w14:paraId="24C8697B" w14:textId="16F6E4CA" w:rsidR="007C36CE" w:rsidRPr="00FA0BDE" w:rsidRDefault="007C36CE" w:rsidP="007C36CE">
      <w:pPr>
        <w:numPr>
          <w:ilvl w:val="0"/>
          <w:numId w:val="13"/>
        </w:numPr>
        <w:suppressAutoHyphens/>
        <w:spacing w:after="0" w:line="276" w:lineRule="auto"/>
        <w:jc w:val="both"/>
        <w:rPr>
          <w:color w:val="000000"/>
        </w:rPr>
      </w:pPr>
      <w:r w:rsidRPr="00FA0BDE">
        <w:rPr>
          <w:color w:val="000000"/>
        </w:rPr>
        <w:t xml:space="preserve">Zamawiający może na każdym etapie postępowania, uznać, że Wykonawca nie posiada wymaganych zdolności, jeżeli posiadanie przez wykonawcę sprzecznych interesów, </w:t>
      </w:r>
      <w:r w:rsidRPr="00FA0BDE">
        <w:rPr>
          <w:color w:val="000000"/>
        </w:rPr>
        <w:br/>
        <w:t>w szczególności zaangażowanie zasobów technicznych lub zawodowych wykonawcy w inne przedsięwzięcia gospodarcze wykonawcy może mieć negatywny wpływ na realizację zamówienia.</w:t>
      </w:r>
    </w:p>
    <w:p w14:paraId="445EA9C5" w14:textId="7082E2CE" w:rsidR="007C36CE" w:rsidRPr="001C60D1" w:rsidRDefault="007C36CE" w:rsidP="007C36CE">
      <w:pPr>
        <w:numPr>
          <w:ilvl w:val="0"/>
          <w:numId w:val="13"/>
        </w:numPr>
        <w:suppressAutoHyphens/>
        <w:spacing w:after="0" w:line="276" w:lineRule="auto"/>
        <w:jc w:val="both"/>
        <w:rPr>
          <w:i/>
          <w:iCs/>
          <w:sz w:val="20"/>
          <w:szCs w:val="20"/>
          <w:highlight w:val="yellow"/>
        </w:rPr>
      </w:pPr>
      <w:r w:rsidRPr="00C25439">
        <w:rPr>
          <w:color w:val="000000"/>
        </w:rPr>
        <w:t>Wykonawcy wspólnie ubiegający się o udzielnie zamówienia dołączają do oferty oświadczenie, z którego wynika, którą część zamówienia wykonają poszczególni wyko</w:t>
      </w:r>
      <w:r w:rsidR="00FA0BDE" w:rsidRPr="00C25439">
        <w:rPr>
          <w:color w:val="000000"/>
        </w:rPr>
        <w:t>nawcy w odniesieniu do</w:t>
      </w:r>
      <w:r w:rsidR="00FA0BDE" w:rsidRPr="007A5497">
        <w:rPr>
          <w:color w:val="000000"/>
        </w:rPr>
        <w:t xml:space="preserve"> warunków </w:t>
      </w:r>
      <w:r w:rsidRPr="007A5497">
        <w:rPr>
          <w:color w:val="000000"/>
        </w:rPr>
        <w:t xml:space="preserve">– zgodnie z </w:t>
      </w:r>
      <w:r w:rsidRPr="00C25439">
        <w:rPr>
          <w:b/>
          <w:bCs/>
          <w:color w:val="000000"/>
        </w:rPr>
        <w:t xml:space="preserve">Załącznikiem nr </w:t>
      </w:r>
      <w:r w:rsidR="00E15A69" w:rsidRPr="00C25439">
        <w:rPr>
          <w:b/>
          <w:bCs/>
          <w:color w:val="000000"/>
        </w:rPr>
        <w:t xml:space="preserve">6 </w:t>
      </w:r>
      <w:r w:rsidRPr="00C25439">
        <w:rPr>
          <w:b/>
          <w:bCs/>
          <w:color w:val="000000"/>
        </w:rPr>
        <w:t>do SWZ.</w:t>
      </w:r>
    </w:p>
    <w:p w14:paraId="7EA3CCF2" w14:textId="77777777" w:rsidR="007C36CE" w:rsidRPr="00D60E51" w:rsidRDefault="007C36CE" w:rsidP="00E329A1">
      <w:pPr>
        <w:numPr>
          <w:ilvl w:val="0"/>
          <w:numId w:val="13"/>
        </w:numPr>
        <w:suppressAutoHyphens/>
        <w:spacing w:after="0" w:line="240" w:lineRule="auto"/>
        <w:rPr>
          <w:kern w:val="1"/>
        </w:rPr>
      </w:pPr>
      <w:r w:rsidRPr="00D60E51">
        <w:rPr>
          <w:b/>
          <w:bCs/>
          <w:kern w:val="1"/>
        </w:rPr>
        <w:t>Podstawy wykluczenia Wykonawców z postępowania:</w:t>
      </w:r>
    </w:p>
    <w:p w14:paraId="6CFA4CB5" w14:textId="77777777" w:rsidR="007C36CE" w:rsidRPr="00D60E51" w:rsidRDefault="007C36CE" w:rsidP="007C36CE">
      <w:pPr>
        <w:tabs>
          <w:tab w:val="right" w:pos="0"/>
        </w:tabs>
        <w:ind w:left="426"/>
        <w:jc w:val="both"/>
        <w:rPr>
          <w:kern w:val="1"/>
        </w:rPr>
      </w:pPr>
    </w:p>
    <w:p w14:paraId="7A8508D2" w14:textId="44202CAF" w:rsidR="007C36CE" w:rsidRPr="00D60E51" w:rsidRDefault="007C36CE" w:rsidP="007A5497">
      <w:pPr>
        <w:autoSpaceDE w:val="0"/>
        <w:jc w:val="both"/>
      </w:pPr>
      <w:r w:rsidRPr="00D60E51">
        <w:rPr>
          <w:b/>
        </w:rPr>
        <w:lastRenderedPageBreak/>
        <w:t>Zamawiający wykluczy z postępowania Wykonawcę w przypadkach, o których mowa w art. 108 ust. 1 pkt 1-6 ustawy (obligatoryjne przesłanki wykluczenia):</w:t>
      </w:r>
    </w:p>
    <w:p w14:paraId="5CB0478A" w14:textId="77777777" w:rsidR="007C36CE" w:rsidRPr="00D60E51" w:rsidRDefault="007C36CE" w:rsidP="00E329A1">
      <w:pPr>
        <w:numPr>
          <w:ilvl w:val="0"/>
          <w:numId w:val="6"/>
        </w:numPr>
        <w:suppressAutoHyphens/>
        <w:autoSpaceDE w:val="0"/>
        <w:spacing w:after="0" w:line="240" w:lineRule="auto"/>
        <w:jc w:val="both"/>
      </w:pPr>
      <w:r w:rsidRPr="00D60E51">
        <w:t>będącego osobą fizyczną, którego prawomocnie skazano za przestępstwo:</w:t>
      </w:r>
    </w:p>
    <w:p w14:paraId="71B55EA8" w14:textId="77777777" w:rsidR="007C36CE" w:rsidRPr="00D60E51" w:rsidRDefault="007C36CE" w:rsidP="00E329A1">
      <w:pPr>
        <w:numPr>
          <w:ilvl w:val="0"/>
          <w:numId w:val="7"/>
        </w:numPr>
        <w:suppressAutoHyphens/>
        <w:autoSpaceDE w:val="0"/>
        <w:spacing w:after="0" w:line="240" w:lineRule="auto"/>
        <w:jc w:val="both"/>
      </w:pPr>
      <w:r w:rsidRPr="00D60E51">
        <w:t>udziału w zorganizowanej grupie przestępczej albo związku mającym na celu popełnienie przestępstwa lub przestępstwa skarbowego, o którym mowa w art. 258 Kodeksu karnego,</w:t>
      </w:r>
    </w:p>
    <w:p w14:paraId="55FD57F4" w14:textId="77777777" w:rsidR="007C36CE" w:rsidRPr="00D60E51" w:rsidRDefault="007C36CE" w:rsidP="00E329A1">
      <w:pPr>
        <w:numPr>
          <w:ilvl w:val="0"/>
          <w:numId w:val="7"/>
        </w:numPr>
        <w:suppressAutoHyphens/>
        <w:autoSpaceDE w:val="0"/>
        <w:spacing w:after="0" w:line="240" w:lineRule="auto"/>
        <w:jc w:val="both"/>
      </w:pPr>
      <w:r w:rsidRPr="00D60E51">
        <w:t>handlu ludźmi, o którym mowa w art. 189a Kodeksu karnego,</w:t>
      </w:r>
    </w:p>
    <w:p w14:paraId="73240E78" w14:textId="77777777" w:rsidR="007C36CE" w:rsidRPr="00D60E51" w:rsidRDefault="007C36CE" w:rsidP="00E329A1">
      <w:pPr>
        <w:numPr>
          <w:ilvl w:val="0"/>
          <w:numId w:val="7"/>
        </w:numPr>
        <w:suppressAutoHyphens/>
        <w:autoSpaceDE w:val="0"/>
        <w:spacing w:after="0" w:line="240" w:lineRule="auto"/>
        <w:jc w:val="both"/>
      </w:pPr>
      <w:r w:rsidRPr="00D60E51">
        <w:t>o którym mowa w art. 228–230a, art. 250a Kodeksu karnego lub w art. 46 lub art. 48 ustawy z dnia 25 czerwca 2010 r. o sporcie,</w:t>
      </w:r>
    </w:p>
    <w:p w14:paraId="494C01D6" w14:textId="77777777" w:rsidR="007C36CE" w:rsidRPr="00D60E51" w:rsidRDefault="007C36CE" w:rsidP="00E329A1">
      <w:pPr>
        <w:numPr>
          <w:ilvl w:val="0"/>
          <w:numId w:val="7"/>
        </w:numPr>
        <w:suppressAutoHyphens/>
        <w:autoSpaceDE w:val="0"/>
        <w:spacing w:after="0" w:line="240" w:lineRule="auto"/>
        <w:jc w:val="both"/>
      </w:pPr>
      <w:r w:rsidRPr="00D60E51">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EF4C7B" w14:textId="77777777" w:rsidR="007C36CE" w:rsidRPr="00D60E51" w:rsidRDefault="007C36CE" w:rsidP="00E329A1">
      <w:pPr>
        <w:numPr>
          <w:ilvl w:val="0"/>
          <w:numId w:val="7"/>
        </w:numPr>
        <w:suppressAutoHyphens/>
        <w:autoSpaceDE w:val="0"/>
        <w:spacing w:after="0" w:line="240" w:lineRule="auto"/>
        <w:jc w:val="both"/>
      </w:pPr>
      <w:r w:rsidRPr="00D60E51">
        <w:t>o charakterze terrorystycznym, o którym mowa w art. 115 § 20 Kodeksu karnego, lub mające na celu popełnienie tego przestępstwa,</w:t>
      </w:r>
    </w:p>
    <w:p w14:paraId="79C0593B" w14:textId="3758AE4C" w:rsidR="00C25439" w:rsidRDefault="007C36CE" w:rsidP="00C25439">
      <w:pPr>
        <w:numPr>
          <w:ilvl w:val="0"/>
          <w:numId w:val="7"/>
        </w:numPr>
        <w:suppressAutoHyphens/>
        <w:autoSpaceDE w:val="0"/>
        <w:spacing w:after="0" w:line="240" w:lineRule="auto"/>
        <w:jc w:val="both"/>
      </w:pPr>
      <w:r w:rsidRPr="00D60E51">
        <w:rPr>
          <w:bCs/>
        </w:rPr>
        <w:t>powierzenia wykonywania pracy małoletniemu cudzoziemcowi</w:t>
      </w:r>
      <w:r w:rsidRPr="00D60E51">
        <w:t>, o którym mowa w art. 9 ust. 2 ustawy z dnia 15 czerwca 2012 r. o skutkach powierzania wykonywania pracy cudzoziemcom przebywającym wbrew przepisom na terytorium Rzeczypospolitej Polskiej (</w:t>
      </w:r>
      <w:r w:rsidR="00C25439">
        <w:t xml:space="preserve">Dz.U.2025.1567 </w:t>
      </w:r>
      <w:proofErr w:type="spellStart"/>
      <w:r w:rsidR="00C25439">
        <w:t>t.j</w:t>
      </w:r>
      <w:proofErr w:type="spellEnd"/>
      <w:r w:rsidR="00C25439">
        <w:t xml:space="preserve">. </w:t>
      </w:r>
    </w:p>
    <w:p w14:paraId="0BC30D2E" w14:textId="77777777" w:rsidR="007C36CE" w:rsidRPr="00D60E51" w:rsidRDefault="007C36CE" w:rsidP="00E329A1">
      <w:pPr>
        <w:numPr>
          <w:ilvl w:val="0"/>
          <w:numId w:val="7"/>
        </w:numPr>
        <w:suppressAutoHyphens/>
        <w:autoSpaceDE w:val="0"/>
        <w:spacing w:after="0" w:line="240" w:lineRule="auto"/>
        <w:jc w:val="both"/>
      </w:pPr>
      <w:r w:rsidRPr="00D60E51">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4DD590E" w14:textId="77777777" w:rsidR="007C36CE" w:rsidRPr="00D60E51" w:rsidRDefault="007C36CE" w:rsidP="00E329A1">
      <w:pPr>
        <w:numPr>
          <w:ilvl w:val="0"/>
          <w:numId w:val="7"/>
        </w:numPr>
        <w:suppressAutoHyphens/>
        <w:autoSpaceDE w:val="0"/>
        <w:spacing w:after="0" w:line="240" w:lineRule="auto"/>
        <w:jc w:val="both"/>
      </w:pPr>
      <w:r w:rsidRPr="00D60E51">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AAE4288" w14:textId="77777777" w:rsidR="007C36CE" w:rsidRPr="00D60E51" w:rsidRDefault="007C36CE" w:rsidP="00E329A1">
      <w:pPr>
        <w:numPr>
          <w:ilvl w:val="0"/>
          <w:numId w:val="6"/>
        </w:numPr>
        <w:suppressAutoHyphens/>
        <w:autoSpaceDE w:val="0"/>
        <w:spacing w:after="0" w:line="240" w:lineRule="auto"/>
        <w:jc w:val="both"/>
      </w:pPr>
      <w:r w:rsidRPr="00D60E51">
        <w:t xml:space="preserve">jeżeli urzędującego członka jego organu zarządzającego lub nadzorczego, wspólnika spółki </w:t>
      </w:r>
      <w:r>
        <w:br/>
      </w:r>
      <w:r w:rsidRPr="00D60E51">
        <w:t>w spółce jawnej lub partnerskiej albo komplementariusza w spółce komandytowej lub komandytowo-akcyjnej lub prokurenta prawomocnie skazano za przestępstwo, o którym mowa w pkt 1;</w:t>
      </w:r>
    </w:p>
    <w:p w14:paraId="1A3B2A15" w14:textId="77777777" w:rsidR="007C36CE" w:rsidRPr="00D60E51" w:rsidRDefault="007C36CE" w:rsidP="00E329A1">
      <w:pPr>
        <w:numPr>
          <w:ilvl w:val="0"/>
          <w:numId w:val="6"/>
        </w:numPr>
        <w:suppressAutoHyphens/>
        <w:autoSpaceDE w:val="0"/>
        <w:spacing w:after="0" w:line="240" w:lineRule="auto"/>
        <w:jc w:val="both"/>
      </w:pPr>
      <w:r w:rsidRPr="00D60E51">
        <w:t xml:space="preserve">wobec którego wydano prawomocny wyrok sądu lub ostateczną decyzję administracyjną </w:t>
      </w:r>
      <w:r>
        <w:br/>
      </w:r>
      <w:r w:rsidRPr="00D60E51">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ACA36D3" w14:textId="77777777" w:rsidR="007C36CE" w:rsidRPr="00D60E51" w:rsidRDefault="007C36CE" w:rsidP="00E329A1">
      <w:pPr>
        <w:numPr>
          <w:ilvl w:val="0"/>
          <w:numId w:val="6"/>
        </w:numPr>
        <w:suppressAutoHyphens/>
        <w:autoSpaceDE w:val="0"/>
        <w:spacing w:after="0" w:line="240" w:lineRule="auto"/>
        <w:jc w:val="both"/>
      </w:pPr>
      <w:r w:rsidRPr="00D60E51">
        <w:t xml:space="preserve">wobec którego </w:t>
      </w:r>
      <w:r w:rsidRPr="00D60E51">
        <w:rPr>
          <w:bCs/>
        </w:rPr>
        <w:t>prawomocnie</w:t>
      </w:r>
      <w:r w:rsidRPr="00D60E51">
        <w:t xml:space="preserve">  orzeczono zakaz ubiegania się o zamówienia publiczne;</w:t>
      </w:r>
    </w:p>
    <w:p w14:paraId="6AA63CA1" w14:textId="77777777" w:rsidR="007C36CE" w:rsidRPr="00D60E51" w:rsidRDefault="007C36CE" w:rsidP="00E329A1">
      <w:pPr>
        <w:numPr>
          <w:ilvl w:val="0"/>
          <w:numId w:val="6"/>
        </w:numPr>
        <w:suppressAutoHyphens/>
        <w:autoSpaceDE w:val="0"/>
        <w:spacing w:after="0" w:line="240" w:lineRule="auto"/>
        <w:jc w:val="both"/>
      </w:pPr>
      <w:r w:rsidRPr="00D60E51">
        <w:t xml:space="preserve">jeżeli zamawiający może stwierdzić, na podstawie wiarygodnych przesłanek, że wykonawca zawarł z innymi wykonawcami porozumienie mające na celu zakłócenie konkurencji, </w:t>
      </w:r>
      <w:r>
        <w:br/>
      </w:r>
      <w:r w:rsidRPr="00D60E51">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0D9C627" w14:textId="4BBB40DD" w:rsidR="007C36CE" w:rsidRDefault="007C36CE" w:rsidP="00E329A1">
      <w:pPr>
        <w:numPr>
          <w:ilvl w:val="0"/>
          <w:numId w:val="6"/>
        </w:numPr>
        <w:suppressAutoHyphens/>
        <w:autoSpaceDE w:val="0"/>
        <w:spacing w:after="0" w:line="240" w:lineRule="auto"/>
        <w:jc w:val="both"/>
      </w:pPr>
      <w:r w:rsidRPr="00D60E51">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1859463" w14:textId="464EF1E2" w:rsidR="007C36CE" w:rsidRPr="00194FFF" w:rsidRDefault="007C36CE" w:rsidP="00E329A1">
      <w:pPr>
        <w:numPr>
          <w:ilvl w:val="0"/>
          <w:numId w:val="13"/>
        </w:numPr>
        <w:suppressAutoHyphens/>
        <w:spacing w:after="0" w:line="240" w:lineRule="auto"/>
        <w:rPr>
          <w:bCs/>
        </w:rPr>
      </w:pPr>
      <w:r w:rsidRPr="00194FFF">
        <w:rPr>
          <w:bCs/>
        </w:rPr>
        <w:lastRenderedPageBreak/>
        <w:t>Zamawiający wykluczy z postępowania Wykonawcę w przypadkach, o których mowa w art. 7 ust 1 ustawy o szczególnych rozwiązaniach w zakresie przeciwdziałania wspieraniu agresji na Ukrainę oraz służących ochronie bezpieczeństwa narodowego.</w:t>
      </w:r>
    </w:p>
    <w:p w14:paraId="4C9A5708" w14:textId="77777777" w:rsidR="007C36CE" w:rsidRDefault="007C36CE" w:rsidP="00E329A1">
      <w:pPr>
        <w:numPr>
          <w:ilvl w:val="0"/>
          <w:numId w:val="13"/>
        </w:numPr>
        <w:suppressAutoHyphens/>
        <w:spacing w:after="0" w:line="240" w:lineRule="auto"/>
      </w:pPr>
      <w:r w:rsidRPr="00422A2E">
        <w:t xml:space="preserve">Z postępowania o udzielenie zamówienia wyklucza się Wykonawców, w stosunku do których zachodzi którakolwiek z okoliczności wskazanych: </w:t>
      </w:r>
    </w:p>
    <w:p w14:paraId="5809A92B" w14:textId="77777777" w:rsidR="007C36CE" w:rsidRDefault="007C36CE" w:rsidP="00E329A1">
      <w:pPr>
        <w:numPr>
          <w:ilvl w:val="0"/>
          <w:numId w:val="14"/>
        </w:numPr>
        <w:suppressAutoHyphens/>
        <w:autoSpaceDE w:val="0"/>
        <w:spacing w:after="0" w:line="276" w:lineRule="auto"/>
        <w:jc w:val="both"/>
      </w:pPr>
      <w:r w:rsidRPr="00422A2E">
        <w:t>w art. 109 ust. 1 pkt 4</w:t>
      </w:r>
      <w:r>
        <w:t>, 5, 7</w:t>
      </w:r>
      <w:r w:rsidRPr="00422A2E">
        <w:t xml:space="preserve"> </w:t>
      </w:r>
      <w:proofErr w:type="spellStart"/>
      <w:r w:rsidRPr="00422A2E">
        <w:t>p.z.p</w:t>
      </w:r>
      <w:proofErr w:type="spellEnd"/>
      <w:r w:rsidRPr="00422A2E">
        <w:t xml:space="preserve">., tj.: </w:t>
      </w:r>
    </w:p>
    <w:p w14:paraId="05ABB99B" w14:textId="77777777" w:rsidR="007C36CE" w:rsidRDefault="007C36CE" w:rsidP="00E329A1">
      <w:pPr>
        <w:numPr>
          <w:ilvl w:val="0"/>
          <w:numId w:val="15"/>
        </w:numPr>
        <w:suppressAutoHyphens/>
        <w:autoSpaceDE w:val="0"/>
        <w:spacing w:after="0" w:line="240" w:lineRule="auto"/>
        <w:jc w:val="both"/>
      </w:pPr>
      <w:r w:rsidRPr="00422A2E">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FC20C3" w14:textId="77777777" w:rsidR="007C36CE" w:rsidRDefault="007C36CE" w:rsidP="00E329A1">
      <w:pPr>
        <w:numPr>
          <w:ilvl w:val="0"/>
          <w:numId w:val="15"/>
        </w:numPr>
        <w:suppressAutoHyphens/>
        <w:autoSpaceDE w:val="0"/>
        <w:spacing w:after="0" w:line="240" w:lineRule="auto"/>
        <w:jc w:val="both"/>
      </w:pPr>
      <w: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00416A5" w14:textId="252FBE05" w:rsidR="007C36CE" w:rsidRDefault="007C36CE" w:rsidP="00E329A1">
      <w:pPr>
        <w:numPr>
          <w:ilvl w:val="0"/>
          <w:numId w:val="15"/>
        </w:numPr>
        <w:suppressAutoHyphens/>
        <w:autoSpaceDE w:val="0"/>
        <w:spacing w:after="0" w:line="240" w:lineRule="auto"/>
        <w:jc w:val="both"/>
      </w:pPr>
      <w: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9D4DCD6" w14:textId="34D13E3A" w:rsidR="007C36CE" w:rsidRDefault="007C36CE" w:rsidP="00E329A1">
      <w:pPr>
        <w:numPr>
          <w:ilvl w:val="0"/>
          <w:numId w:val="13"/>
        </w:numPr>
        <w:suppressAutoHyphens/>
        <w:autoSpaceDE w:val="0"/>
        <w:spacing w:after="0" w:line="240" w:lineRule="auto"/>
        <w:jc w:val="both"/>
      </w:pPr>
      <w:r w:rsidRPr="00422A2E">
        <w:t xml:space="preserve">Wykluczenie Wykonawcy następuje zgodnie z art. 111 </w:t>
      </w:r>
      <w:proofErr w:type="spellStart"/>
      <w:r w:rsidRPr="00422A2E">
        <w:t>p.z.p</w:t>
      </w:r>
      <w:proofErr w:type="spellEnd"/>
      <w:r w:rsidRPr="00422A2E">
        <w:t xml:space="preserve">. </w:t>
      </w:r>
      <w:r>
        <w:t xml:space="preserve">Odnośnie przesłanek wykluczenia przewidzianych w art. 7 ust. 1 ustawy o szczególnych rozwiązaniach w zakresie przeciwdziałania wspieraniu agresji na Ukrainę oraz służących ochronie bezpieczeństwa narodowego wykluczenie następuje na okres trwania okoliczności określonych w art. 7 ust. 1 tejże ustawy. </w:t>
      </w:r>
    </w:p>
    <w:p w14:paraId="1628B69E" w14:textId="77777777" w:rsidR="007C36CE" w:rsidRDefault="007C36CE" w:rsidP="00E329A1">
      <w:pPr>
        <w:numPr>
          <w:ilvl w:val="0"/>
          <w:numId w:val="13"/>
        </w:numPr>
        <w:suppressAutoHyphens/>
        <w:spacing w:after="0" w:line="240" w:lineRule="auto"/>
      </w:pPr>
      <w:r w:rsidRPr="00422A2E">
        <w:t>Wykonawca nie podlega wykluczeniu w okolicznościach określonych w art. 108 ust. 1 pkt 1, 2 i 5 lub art. 109 ust. 1 pkt 4</w:t>
      </w:r>
      <w:r>
        <w:t>, 5, 7</w:t>
      </w:r>
      <w:r w:rsidRPr="00422A2E">
        <w:t>, jeżeli udowodni zamawiającemu, że spełnił łącznie następujące przesłanki:</w:t>
      </w:r>
    </w:p>
    <w:p w14:paraId="32F279B5" w14:textId="77777777" w:rsidR="007C36CE" w:rsidRDefault="007C36CE" w:rsidP="00E329A1">
      <w:pPr>
        <w:numPr>
          <w:ilvl w:val="0"/>
          <w:numId w:val="16"/>
        </w:numPr>
        <w:suppressAutoHyphens/>
        <w:autoSpaceDE w:val="0"/>
        <w:spacing w:after="0" w:line="240" w:lineRule="auto"/>
        <w:jc w:val="both"/>
      </w:pPr>
      <w:r w:rsidRPr="00422A2E">
        <w:t xml:space="preserve">naprawił lub zobowiązał się do naprawienia szkody wyrządzonej przestępstwem, wykroczeniem lub swoim nieprawidłowym postępowaniem, w tym poprzez zadośćuczynienie pieniężne; </w:t>
      </w:r>
    </w:p>
    <w:p w14:paraId="1B33D1F9" w14:textId="77777777" w:rsidR="007C36CE" w:rsidRDefault="007C36CE" w:rsidP="00E329A1">
      <w:pPr>
        <w:numPr>
          <w:ilvl w:val="0"/>
          <w:numId w:val="16"/>
        </w:numPr>
        <w:suppressAutoHyphens/>
        <w:autoSpaceDE w:val="0"/>
        <w:spacing w:after="0" w:line="240" w:lineRule="auto"/>
        <w:jc w:val="both"/>
      </w:pPr>
      <w:r w:rsidRPr="00422A2E">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E0B004B" w14:textId="77777777" w:rsidR="007C36CE" w:rsidRPr="00422A2E" w:rsidRDefault="007C36CE" w:rsidP="00E329A1">
      <w:pPr>
        <w:numPr>
          <w:ilvl w:val="0"/>
          <w:numId w:val="16"/>
        </w:numPr>
        <w:suppressAutoHyphens/>
        <w:autoSpaceDE w:val="0"/>
        <w:spacing w:after="0" w:line="240" w:lineRule="auto"/>
        <w:jc w:val="both"/>
      </w:pPr>
      <w:r w:rsidRPr="00422A2E">
        <w:t xml:space="preserve">podjął konkretne środki techniczne, organizacyjne i kadrowe, odpowiednie dla zapobiegania dalszym przestępstwom, wykroczeniom lub nieprawidłowemu postępowaniu, w szczególności: </w:t>
      </w:r>
    </w:p>
    <w:p w14:paraId="771717FB" w14:textId="77777777" w:rsidR="007C36CE" w:rsidRDefault="007C36CE" w:rsidP="00E329A1">
      <w:pPr>
        <w:numPr>
          <w:ilvl w:val="0"/>
          <w:numId w:val="17"/>
        </w:numPr>
        <w:suppressAutoHyphens/>
        <w:autoSpaceDE w:val="0"/>
        <w:spacing w:after="0" w:line="240" w:lineRule="auto"/>
        <w:jc w:val="both"/>
      </w:pPr>
      <w:r w:rsidRPr="00422A2E">
        <w:t xml:space="preserve">zerwał wszelkie powiązania z osobami lub podmiotami odpowiedzialnymi za nieprawidłowe postępowanie wykonawcy, </w:t>
      </w:r>
    </w:p>
    <w:p w14:paraId="4BFFF71D" w14:textId="77777777" w:rsidR="007C36CE" w:rsidRDefault="007C36CE" w:rsidP="00E329A1">
      <w:pPr>
        <w:numPr>
          <w:ilvl w:val="0"/>
          <w:numId w:val="17"/>
        </w:numPr>
        <w:suppressAutoHyphens/>
        <w:autoSpaceDE w:val="0"/>
        <w:spacing w:after="0" w:line="240" w:lineRule="auto"/>
        <w:jc w:val="both"/>
      </w:pPr>
      <w:r w:rsidRPr="00422A2E">
        <w:t xml:space="preserve">zreorganizował personel, </w:t>
      </w:r>
    </w:p>
    <w:p w14:paraId="35B7E1FC" w14:textId="77777777" w:rsidR="007C36CE" w:rsidRDefault="007C36CE" w:rsidP="00E329A1">
      <w:pPr>
        <w:numPr>
          <w:ilvl w:val="0"/>
          <w:numId w:val="17"/>
        </w:numPr>
        <w:suppressAutoHyphens/>
        <w:autoSpaceDE w:val="0"/>
        <w:spacing w:after="0" w:line="240" w:lineRule="auto"/>
        <w:jc w:val="both"/>
      </w:pPr>
      <w:r w:rsidRPr="00422A2E">
        <w:t xml:space="preserve">wdrożył system sprawozdawczości i kontroli, </w:t>
      </w:r>
    </w:p>
    <w:p w14:paraId="6A656134" w14:textId="77777777" w:rsidR="007C36CE" w:rsidRDefault="007C36CE" w:rsidP="00E329A1">
      <w:pPr>
        <w:numPr>
          <w:ilvl w:val="0"/>
          <w:numId w:val="17"/>
        </w:numPr>
        <w:suppressAutoHyphens/>
        <w:autoSpaceDE w:val="0"/>
        <w:spacing w:after="0" w:line="240" w:lineRule="auto"/>
        <w:jc w:val="both"/>
      </w:pPr>
      <w:r w:rsidRPr="00422A2E">
        <w:t xml:space="preserve">utworzył struktury audytu wewnętrznego do monitorowania przestrzegania przepisów, wewnętrznych regulacji lub standardów, </w:t>
      </w:r>
    </w:p>
    <w:p w14:paraId="45083FA8" w14:textId="56C728AE" w:rsidR="007C36CE" w:rsidRPr="00422A2E" w:rsidRDefault="007C36CE" w:rsidP="00E329A1">
      <w:pPr>
        <w:numPr>
          <w:ilvl w:val="0"/>
          <w:numId w:val="17"/>
        </w:numPr>
        <w:suppressAutoHyphens/>
        <w:autoSpaceDE w:val="0"/>
        <w:spacing w:after="0" w:line="240" w:lineRule="auto"/>
        <w:jc w:val="both"/>
      </w:pPr>
      <w:r w:rsidRPr="00422A2E">
        <w:t xml:space="preserve">wprowadził wewnętrzne regulacje dotyczące odpowiedzialności i odszkodowań za nieprzestrzeganie przepisów, wewnętrznych regulacji lub standardów. </w:t>
      </w:r>
    </w:p>
    <w:p w14:paraId="687ED9FC" w14:textId="77777777" w:rsidR="007C36CE" w:rsidRPr="00422A2E" w:rsidRDefault="007C36CE" w:rsidP="00E329A1">
      <w:pPr>
        <w:numPr>
          <w:ilvl w:val="0"/>
          <w:numId w:val="13"/>
        </w:numPr>
        <w:suppressAutoHyphens/>
        <w:spacing w:after="0" w:line="240" w:lineRule="auto"/>
        <w:jc w:val="both"/>
      </w:pPr>
      <w:r w:rsidRPr="00422A2E">
        <w:t xml:space="preserve">Zamawiający ocenia, czy podjęte przez wykonawcę czynności, o których mowa w ust. 3, są wystarczające do wykazania jego rzetelności, uwzględniając wagę i szczególne okoliczności czynu </w:t>
      </w:r>
      <w:r w:rsidRPr="00422A2E">
        <w:lastRenderedPageBreak/>
        <w:t>wykonawcy. Jeżeli podjęte przez wykonawcę czynności, o których mowa w ust. 3, nie są wystarczające do wykazania jego rzetelności, zamawiający wyklucza wykonawcę.</w:t>
      </w:r>
    </w:p>
    <w:p w14:paraId="1EB11092" w14:textId="74035A0A" w:rsidR="00C54958" w:rsidRDefault="00C54958" w:rsidP="007C36CE">
      <w:pPr>
        <w:spacing w:line="360" w:lineRule="auto"/>
        <w:contextualSpacing/>
        <w:jc w:val="both"/>
        <w:rPr>
          <w:rFonts w:ascii="Arial" w:hAnsi="Arial" w:cs="Arial"/>
          <w:sz w:val="24"/>
          <w:szCs w:val="24"/>
        </w:rPr>
      </w:pPr>
    </w:p>
    <w:p w14:paraId="14E56ACC" w14:textId="77777777" w:rsidR="0067609B" w:rsidRDefault="00A4563D" w:rsidP="00A4563D">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XV. </w:t>
      </w:r>
      <w:r w:rsidRPr="000E461A">
        <w:rPr>
          <w:rFonts w:ascii="Arial" w:hAnsi="Arial" w:cs="Arial"/>
          <w:b/>
          <w:bCs/>
          <w:sz w:val="24"/>
          <w:szCs w:val="24"/>
          <w:highlight w:val="lightGray"/>
          <w:u w:val="single"/>
        </w:rPr>
        <w:t>Sposób obliczenia ceny</w:t>
      </w:r>
    </w:p>
    <w:p w14:paraId="53C372AE" w14:textId="09733CC0" w:rsidR="0059310D" w:rsidRPr="00DD3419" w:rsidRDefault="0059310D" w:rsidP="0059310D">
      <w:pPr>
        <w:spacing w:after="0" w:line="240" w:lineRule="auto"/>
        <w:jc w:val="both"/>
        <w:rPr>
          <w:rFonts w:ascii="Arial" w:eastAsia="Times New Roman" w:hAnsi="Arial" w:cs="Arial"/>
          <w:b/>
          <w:kern w:val="1"/>
          <w:sz w:val="24"/>
          <w:szCs w:val="24"/>
          <w:lang w:eastAsia="pl-PL"/>
        </w:rPr>
      </w:pPr>
      <w:r w:rsidRPr="00DD3419">
        <w:rPr>
          <w:rFonts w:ascii="Arial" w:eastAsia="Times New Roman" w:hAnsi="Arial" w:cs="Arial"/>
          <w:sz w:val="24"/>
          <w:szCs w:val="24"/>
          <w:lang w:eastAsia="pl-PL"/>
        </w:rPr>
        <w:t>1.</w:t>
      </w:r>
      <w:r w:rsidRPr="00DD3419">
        <w:rPr>
          <w:rFonts w:ascii="Arial" w:eastAsia="Times New Roman" w:hAnsi="Arial" w:cs="Arial"/>
          <w:b/>
          <w:sz w:val="24"/>
          <w:szCs w:val="24"/>
          <w:lang w:eastAsia="pl-PL"/>
        </w:rPr>
        <w:t xml:space="preserve"> Wykonawca określi cenę ofertową brutto w formularzu cenowym </w:t>
      </w:r>
      <w:r w:rsidRPr="00C650B8">
        <w:rPr>
          <w:rFonts w:ascii="Arial" w:eastAsia="Times New Roman" w:hAnsi="Arial" w:cs="Arial"/>
          <w:b/>
          <w:sz w:val="24"/>
          <w:szCs w:val="24"/>
          <w:lang w:eastAsia="pl-PL"/>
        </w:rPr>
        <w:t>załącznik Nr 2 stanowiącą</w:t>
      </w:r>
      <w:r w:rsidRPr="00DD3419">
        <w:rPr>
          <w:rFonts w:ascii="Arial" w:eastAsia="Times New Roman" w:hAnsi="Arial" w:cs="Arial"/>
          <w:b/>
          <w:sz w:val="24"/>
          <w:szCs w:val="24"/>
          <w:lang w:eastAsia="pl-PL"/>
        </w:rPr>
        <w:t xml:space="preserve"> cenę realizacji zamówienia i wpisze ją w </w:t>
      </w:r>
      <w:r w:rsidRPr="00C650B8">
        <w:rPr>
          <w:rFonts w:ascii="Arial" w:eastAsia="Times New Roman" w:hAnsi="Arial" w:cs="Arial"/>
          <w:b/>
          <w:sz w:val="24"/>
          <w:szCs w:val="24"/>
          <w:lang w:eastAsia="pl-PL"/>
        </w:rPr>
        <w:t xml:space="preserve">Załączniku Nr </w:t>
      </w:r>
      <w:r w:rsidR="00C650B8">
        <w:rPr>
          <w:rFonts w:ascii="Arial" w:eastAsia="Times New Roman" w:hAnsi="Arial" w:cs="Arial"/>
          <w:b/>
          <w:sz w:val="24"/>
          <w:szCs w:val="24"/>
          <w:lang w:eastAsia="pl-PL"/>
        </w:rPr>
        <w:t>4</w:t>
      </w:r>
      <w:r w:rsidRPr="00DD3419">
        <w:rPr>
          <w:rFonts w:ascii="Arial" w:eastAsia="Times New Roman" w:hAnsi="Arial" w:cs="Arial"/>
          <w:b/>
          <w:sz w:val="24"/>
          <w:szCs w:val="24"/>
          <w:lang w:eastAsia="pl-PL"/>
        </w:rPr>
        <w:t xml:space="preserve"> Formularz ofertowy wykonawcy</w:t>
      </w:r>
      <w:r w:rsidRPr="00DD3419">
        <w:rPr>
          <w:rFonts w:ascii="Arial" w:eastAsia="Times New Roman" w:hAnsi="Arial" w:cs="Arial"/>
          <w:sz w:val="24"/>
          <w:szCs w:val="24"/>
          <w:lang w:eastAsia="pl-PL"/>
        </w:rPr>
        <w:t>,</w:t>
      </w:r>
      <w:r w:rsidRPr="00DD3419">
        <w:rPr>
          <w:rFonts w:ascii="Arial" w:eastAsia="Times New Roman" w:hAnsi="Arial" w:cs="Arial"/>
          <w:b/>
          <w:sz w:val="24"/>
          <w:szCs w:val="24"/>
          <w:lang w:eastAsia="pl-PL"/>
        </w:rPr>
        <w:t xml:space="preserve"> dla oferowanej części zamówienia: I, II, III, IV, V</w:t>
      </w:r>
      <w:r w:rsidR="00596168">
        <w:rPr>
          <w:rFonts w:ascii="Arial" w:eastAsia="Times New Roman" w:hAnsi="Arial" w:cs="Arial"/>
          <w:b/>
          <w:sz w:val="24"/>
          <w:szCs w:val="24"/>
          <w:lang w:eastAsia="pl-PL"/>
        </w:rPr>
        <w:t>, VI</w:t>
      </w:r>
      <w:r w:rsidRPr="00DD3419">
        <w:rPr>
          <w:rFonts w:ascii="Arial" w:eastAsia="Times New Roman" w:hAnsi="Arial" w:cs="Arial"/>
          <w:b/>
          <w:sz w:val="24"/>
          <w:szCs w:val="24"/>
          <w:lang w:eastAsia="pl-PL"/>
        </w:rPr>
        <w:t xml:space="preserve"> w złotych polskich z dokładnością do dwóch miejsc po przecinku </w:t>
      </w:r>
      <w:r w:rsidRPr="00DD3419">
        <w:rPr>
          <w:rFonts w:ascii="Arial" w:eastAsia="Times New Roman" w:hAnsi="Arial" w:cs="Arial"/>
          <w:b/>
          <w:kern w:val="1"/>
          <w:sz w:val="24"/>
          <w:szCs w:val="24"/>
          <w:lang w:eastAsia="pl-PL"/>
        </w:rPr>
        <w:t>stosując ogólnie przyjętą metodę zaokrąglania liczb (tj. gdy trzecia cyfra po przecinku jest mniejsza niż 5, to ostatnia zachowana cyfra nie zmienia się, gdy trzecia cyfra po przecinku jest równa lub większa niż 5, to ostania zachowana cyfra jest zwiększona o 1).</w:t>
      </w:r>
    </w:p>
    <w:p w14:paraId="0C13655D" w14:textId="77777777" w:rsidR="0059310D" w:rsidRPr="00DD3419" w:rsidRDefault="0059310D" w:rsidP="0059310D">
      <w:pPr>
        <w:autoSpaceDE w:val="0"/>
        <w:autoSpaceDN w:val="0"/>
        <w:adjustRightInd w:val="0"/>
        <w:spacing w:after="0" w:line="240" w:lineRule="auto"/>
        <w:jc w:val="both"/>
        <w:rPr>
          <w:rFonts w:ascii="Arial" w:eastAsia="Times New Roman" w:hAnsi="Arial" w:cs="Arial"/>
          <w:b/>
          <w:sz w:val="24"/>
          <w:szCs w:val="24"/>
          <w:lang w:eastAsia="pl-PL"/>
        </w:rPr>
      </w:pPr>
      <w:r w:rsidRPr="00DD3419">
        <w:rPr>
          <w:rFonts w:ascii="Arial" w:eastAsia="Times New Roman" w:hAnsi="Arial" w:cs="Arial"/>
          <w:b/>
          <w:sz w:val="24"/>
          <w:szCs w:val="24"/>
          <w:lang w:eastAsia="pl-PL"/>
        </w:rPr>
        <w:t xml:space="preserve"> – z podatkiem i bez podatku VAT w następujący sposób:</w:t>
      </w:r>
    </w:p>
    <w:p w14:paraId="5F2466B1" w14:textId="77777777" w:rsidR="0059310D" w:rsidRPr="00DD3419" w:rsidRDefault="0059310D" w:rsidP="0059310D">
      <w:pPr>
        <w:shd w:val="clear" w:color="auto" w:fill="FFFFFF"/>
        <w:tabs>
          <w:tab w:val="left" w:pos="245"/>
        </w:tabs>
        <w:spacing w:after="0" w:line="240" w:lineRule="auto"/>
        <w:jc w:val="both"/>
        <w:rPr>
          <w:rFonts w:ascii="Arial" w:eastAsia="Times New Roman" w:hAnsi="Arial" w:cs="Arial"/>
          <w:color w:val="000000"/>
          <w:sz w:val="24"/>
          <w:szCs w:val="24"/>
          <w:lang w:eastAsia="pl-PL"/>
        </w:rPr>
      </w:pPr>
      <w:r w:rsidRPr="00DD3419">
        <w:rPr>
          <w:rFonts w:ascii="Arial" w:eastAsia="Times New Roman" w:hAnsi="Arial" w:cs="Arial"/>
          <w:bCs/>
          <w:color w:val="000000"/>
          <w:sz w:val="24"/>
          <w:szCs w:val="24"/>
          <w:lang w:eastAsia="pl-PL"/>
        </w:rPr>
        <w:t>1)</w:t>
      </w:r>
      <w:r w:rsidRPr="00DD3419">
        <w:rPr>
          <w:rFonts w:ascii="Arial" w:eastAsia="Times New Roman" w:hAnsi="Arial" w:cs="Arial"/>
          <w:b/>
          <w:bCs/>
          <w:color w:val="000000"/>
          <w:sz w:val="24"/>
          <w:szCs w:val="24"/>
          <w:lang w:eastAsia="pl-PL"/>
        </w:rPr>
        <w:t xml:space="preserve"> </w:t>
      </w:r>
      <w:r w:rsidRPr="00DD3419">
        <w:rPr>
          <w:rFonts w:ascii="Arial" w:eastAsia="Times New Roman" w:hAnsi="Arial" w:cs="Arial"/>
          <w:color w:val="000000"/>
          <w:sz w:val="24"/>
          <w:szCs w:val="24"/>
          <w:lang w:eastAsia="pl-PL"/>
        </w:rPr>
        <w:t xml:space="preserve">Cena podana w Formularzu cenowym </w:t>
      </w:r>
      <w:r w:rsidRPr="00C650B8">
        <w:rPr>
          <w:rFonts w:ascii="Arial" w:eastAsia="Times New Roman" w:hAnsi="Arial" w:cs="Arial"/>
          <w:color w:val="000000"/>
          <w:sz w:val="24"/>
          <w:szCs w:val="24"/>
          <w:lang w:eastAsia="pl-PL"/>
        </w:rPr>
        <w:t>Zał. Nr 2</w:t>
      </w:r>
      <w:r w:rsidRPr="00DD3419">
        <w:rPr>
          <w:rFonts w:ascii="Arial" w:eastAsia="Times New Roman" w:hAnsi="Arial" w:cs="Arial"/>
          <w:color w:val="000000"/>
          <w:sz w:val="24"/>
          <w:szCs w:val="24"/>
          <w:lang w:eastAsia="pl-PL"/>
        </w:rPr>
        <w:t xml:space="preserve"> powinna obejmować wszystkie koszty i składniki związane z wykonaniem zamówienia.</w:t>
      </w:r>
    </w:p>
    <w:p w14:paraId="12848033" w14:textId="77777777" w:rsidR="0059310D" w:rsidRPr="00DD3419" w:rsidRDefault="0059310D" w:rsidP="0059310D">
      <w:pPr>
        <w:shd w:val="clear" w:color="auto" w:fill="FFFFFF"/>
        <w:tabs>
          <w:tab w:val="left" w:pos="245"/>
        </w:tabs>
        <w:spacing w:after="0" w:line="240" w:lineRule="auto"/>
        <w:jc w:val="both"/>
        <w:rPr>
          <w:rFonts w:ascii="Arial" w:eastAsia="Times New Roman" w:hAnsi="Arial" w:cs="Arial"/>
          <w:color w:val="000000"/>
          <w:sz w:val="24"/>
          <w:szCs w:val="24"/>
          <w:lang w:eastAsia="pl-PL"/>
        </w:rPr>
      </w:pPr>
      <w:r w:rsidRPr="00DD3419">
        <w:rPr>
          <w:rFonts w:ascii="Arial" w:eastAsia="Times New Roman" w:hAnsi="Arial" w:cs="Arial"/>
          <w:color w:val="000000"/>
          <w:sz w:val="24"/>
          <w:szCs w:val="24"/>
          <w:lang w:eastAsia="pl-PL"/>
        </w:rPr>
        <w:t>2) Wykonawca czytelnie wypełnia wszystkie kolumny i wiersze formularza cenowego oraz formularz ofertowy.</w:t>
      </w:r>
    </w:p>
    <w:p w14:paraId="0036ED96" w14:textId="56C8C9F0" w:rsidR="0059310D" w:rsidRPr="00DD3419" w:rsidRDefault="0059310D" w:rsidP="0059310D">
      <w:pPr>
        <w:shd w:val="clear" w:color="auto" w:fill="FFFFFF"/>
        <w:tabs>
          <w:tab w:val="left" w:pos="245"/>
        </w:tabs>
        <w:spacing w:after="0" w:line="240" w:lineRule="auto"/>
        <w:jc w:val="both"/>
        <w:rPr>
          <w:rFonts w:ascii="Arial" w:eastAsia="Times New Roman" w:hAnsi="Arial" w:cs="Arial"/>
          <w:color w:val="000000"/>
          <w:sz w:val="24"/>
          <w:szCs w:val="24"/>
          <w:lang w:eastAsia="pl-PL"/>
        </w:rPr>
      </w:pPr>
      <w:r w:rsidRPr="00DD3419">
        <w:rPr>
          <w:rFonts w:ascii="Arial" w:eastAsia="Times New Roman" w:hAnsi="Arial" w:cs="Arial"/>
          <w:color w:val="000000"/>
          <w:sz w:val="24"/>
          <w:szCs w:val="24"/>
          <w:lang w:eastAsia="pl-PL"/>
        </w:rPr>
        <w:t xml:space="preserve">3)Wykonawca obliczy cenę oferty w danej części zamówienia w Formularzu cenowym </w:t>
      </w:r>
      <w:r w:rsidRPr="00C650B8">
        <w:rPr>
          <w:rFonts w:ascii="Arial" w:eastAsia="Times New Roman" w:hAnsi="Arial" w:cs="Arial"/>
          <w:color w:val="000000"/>
          <w:sz w:val="24"/>
          <w:szCs w:val="24"/>
          <w:lang w:eastAsia="pl-PL"/>
        </w:rPr>
        <w:t>Załącznik nr 2</w:t>
      </w:r>
      <w:r w:rsidRPr="00DD3419">
        <w:rPr>
          <w:rFonts w:ascii="Arial" w:eastAsia="Times New Roman" w:hAnsi="Arial" w:cs="Arial"/>
          <w:color w:val="000000"/>
          <w:sz w:val="24"/>
          <w:szCs w:val="24"/>
          <w:lang w:eastAsia="pl-PL"/>
        </w:rPr>
        <w:t xml:space="preserve"> w następujący sposób: przez przemnożenie ilości zamawianego artykułu w  202</w:t>
      </w:r>
      <w:r w:rsidR="001C60D1">
        <w:rPr>
          <w:rFonts w:ascii="Arial" w:eastAsia="Times New Roman" w:hAnsi="Arial" w:cs="Arial"/>
          <w:color w:val="000000"/>
          <w:sz w:val="24"/>
          <w:szCs w:val="24"/>
          <w:lang w:eastAsia="pl-PL"/>
        </w:rPr>
        <w:t>6</w:t>
      </w:r>
      <w:r w:rsidRPr="00DD3419">
        <w:rPr>
          <w:rFonts w:ascii="Arial" w:eastAsia="Times New Roman" w:hAnsi="Arial" w:cs="Arial"/>
          <w:color w:val="000000"/>
          <w:sz w:val="24"/>
          <w:szCs w:val="24"/>
          <w:lang w:eastAsia="pl-PL"/>
        </w:rPr>
        <w:t xml:space="preserve"> r. we wierszu w danej pozycji asortymentowej przez cenę jednostkową netto, co da iloczyn stanowiący łączną wartość artykułu netto. Następnie wykonawca wyliczy łączną kwotę podatku VAT w pozycji asortymentowej i wpisze ją we wierszu. Łączną kwotę podatku VAT w pozycji asortymentowej wykonawca doda do łącznej wartości artykułu netto co da łączną wartość artykułu brutto w 202</w:t>
      </w:r>
      <w:r w:rsidR="001C60D1">
        <w:rPr>
          <w:rFonts w:ascii="Arial" w:eastAsia="Times New Roman" w:hAnsi="Arial" w:cs="Arial"/>
          <w:color w:val="000000"/>
          <w:sz w:val="24"/>
          <w:szCs w:val="24"/>
          <w:lang w:eastAsia="pl-PL"/>
        </w:rPr>
        <w:t>6</w:t>
      </w:r>
      <w:r w:rsidRPr="00DD3419">
        <w:rPr>
          <w:rFonts w:ascii="Arial" w:eastAsia="Times New Roman" w:hAnsi="Arial" w:cs="Arial"/>
          <w:color w:val="000000"/>
          <w:sz w:val="24"/>
          <w:szCs w:val="24"/>
          <w:lang w:eastAsia="pl-PL"/>
        </w:rPr>
        <w:t xml:space="preserve"> r. w pozycji asortymentowej. Następnie wykonawca sumuje wszystkie pozycje w kolumnie łączna wartość produktu w okresie do realizacji zamówienia  netto i brutto i wpisze na końcu kolumn we wierszach: </w:t>
      </w:r>
      <w:r w:rsidRPr="00DD3419">
        <w:rPr>
          <w:rFonts w:ascii="Arial" w:eastAsia="Times New Roman" w:hAnsi="Arial" w:cs="Arial"/>
          <w:b/>
          <w:color w:val="000000"/>
          <w:sz w:val="24"/>
          <w:szCs w:val="24"/>
          <w:lang w:eastAsia="pl-PL"/>
        </w:rPr>
        <w:t>Ogółem wartość artykułów netto oraz Ogółem wartość artykułów brutto jako cena ofertowa, co jest ceną brutto oferty.</w:t>
      </w:r>
    </w:p>
    <w:p w14:paraId="3B53032C" w14:textId="1F2714C1" w:rsidR="0059310D" w:rsidRPr="00DD3419" w:rsidRDefault="0059310D" w:rsidP="0059310D">
      <w:pPr>
        <w:shd w:val="clear" w:color="auto" w:fill="FFFFFF"/>
        <w:tabs>
          <w:tab w:val="left" w:pos="245"/>
        </w:tabs>
        <w:spacing w:after="0" w:line="240" w:lineRule="auto"/>
        <w:jc w:val="both"/>
        <w:rPr>
          <w:rFonts w:ascii="Arial" w:eastAsia="Times New Roman" w:hAnsi="Arial" w:cs="Arial"/>
          <w:b/>
          <w:color w:val="000000"/>
          <w:sz w:val="24"/>
          <w:szCs w:val="24"/>
          <w:lang w:eastAsia="pl-PL"/>
        </w:rPr>
      </w:pPr>
      <w:r w:rsidRPr="00DD3419">
        <w:rPr>
          <w:rFonts w:ascii="Arial" w:eastAsia="Times New Roman" w:hAnsi="Arial" w:cs="Arial"/>
          <w:b/>
          <w:sz w:val="24"/>
          <w:szCs w:val="24"/>
          <w:lang w:eastAsia="pl-PL"/>
        </w:rPr>
        <w:t xml:space="preserve">Wyliczoną wartość z Formularza cenowego </w:t>
      </w:r>
      <w:r w:rsidRPr="00C650B8">
        <w:rPr>
          <w:rFonts w:ascii="Arial" w:eastAsia="Times New Roman" w:hAnsi="Arial" w:cs="Arial"/>
          <w:b/>
          <w:sz w:val="24"/>
          <w:szCs w:val="24"/>
          <w:lang w:eastAsia="pl-PL"/>
        </w:rPr>
        <w:t>zał. Nr 2</w:t>
      </w:r>
      <w:r w:rsidRPr="00DD3419">
        <w:rPr>
          <w:rFonts w:ascii="Arial" w:eastAsia="Times New Roman" w:hAnsi="Arial" w:cs="Arial"/>
          <w:b/>
          <w:sz w:val="24"/>
          <w:szCs w:val="24"/>
          <w:lang w:eastAsia="pl-PL"/>
        </w:rPr>
        <w:t xml:space="preserve"> z wierszy:</w:t>
      </w:r>
      <w:r w:rsidR="009C27D5">
        <w:rPr>
          <w:rFonts w:ascii="Arial" w:eastAsia="Times New Roman" w:hAnsi="Arial" w:cs="Arial"/>
          <w:b/>
          <w:sz w:val="24"/>
          <w:szCs w:val="24"/>
          <w:lang w:eastAsia="pl-PL"/>
        </w:rPr>
        <w:t xml:space="preserve"> </w:t>
      </w:r>
      <w:r w:rsidRPr="00DD3419">
        <w:rPr>
          <w:rFonts w:ascii="Arial" w:eastAsia="Times New Roman" w:hAnsi="Arial" w:cs="Arial"/>
          <w:b/>
          <w:color w:val="000000"/>
          <w:sz w:val="24"/>
          <w:szCs w:val="24"/>
          <w:lang w:eastAsia="pl-PL"/>
        </w:rPr>
        <w:t>Ogółem wartość artykułów netto oraz Ogółem wartość artykułów brutto, jako cena ofertowa</w:t>
      </w:r>
      <w:r w:rsidRPr="00DD3419">
        <w:rPr>
          <w:rFonts w:ascii="Arial" w:eastAsia="Times New Roman" w:hAnsi="Arial" w:cs="Arial"/>
          <w:b/>
          <w:sz w:val="24"/>
          <w:szCs w:val="24"/>
          <w:lang w:eastAsia="pl-PL"/>
        </w:rPr>
        <w:t xml:space="preserve"> Wykonawca wpisze do Formularza ofertowego wykonawcy </w:t>
      </w:r>
      <w:r w:rsidRPr="00C650B8">
        <w:rPr>
          <w:rFonts w:ascii="Arial" w:eastAsia="Times New Roman" w:hAnsi="Arial" w:cs="Arial"/>
          <w:b/>
          <w:sz w:val="24"/>
          <w:szCs w:val="24"/>
          <w:lang w:eastAsia="pl-PL"/>
        </w:rPr>
        <w:t xml:space="preserve">Załącznik Nr </w:t>
      </w:r>
      <w:r w:rsidR="00A70DD4" w:rsidRPr="00C650B8">
        <w:rPr>
          <w:rFonts w:ascii="Arial" w:eastAsia="Times New Roman" w:hAnsi="Arial" w:cs="Arial"/>
          <w:b/>
          <w:sz w:val="24"/>
          <w:szCs w:val="24"/>
          <w:lang w:eastAsia="pl-PL"/>
        </w:rPr>
        <w:t>4</w:t>
      </w:r>
      <w:r w:rsidRPr="00DD3419">
        <w:rPr>
          <w:rFonts w:ascii="Arial" w:eastAsia="Times New Roman" w:hAnsi="Arial" w:cs="Arial"/>
          <w:b/>
          <w:sz w:val="24"/>
          <w:szCs w:val="24"/>
          <w:lang w:eastAsia="pl-PL"/>
        </w:rPr>
        <w:t xml:space="preserve"> oferowanej części. </w:t>
      </w:r>
    </w:p>
    <w:p w14:paraId="7AAD8466" w14:textId="6FF7E89B" w:rsidR="0059310D" w:rsidRPr="00DD3419" w:rsidRDefault="0059310D" w:rsidP="0059310D">
      <w:pPr>
        <w:autoSpaceDE w:val="0"/>
        <w:autoSpaceDN w:val="0"/>
        <w:adjustRightInd w:val="0"/>
        <w:spacing w:after="0" w:line="240" w:lineRule="auto"/>
        <w:jc w:val="both"/>
        <w:rPr>
          <w:rFonts w:ascii="Arial" w:eastAsia="Times New Roman" w:hAnsi="Arial" w:cs="Arial"/>
          <w:color w:val="000000"/>
          <w:sz w:val="24"/>
          <w:szCs w:val="24"/>
          <w:lang w:eastAsia="pl-PL"/>
        </w:rPr>
      </w:pPr>
      <w:r w:rsidRPr="00DD3419">
        <w:rPr>
          <w:rFonts w:ascii="Arial" w:eastAsia="Times New Roman" w:hAnsi="Arial" w:cs="Arial"/>
          <w:bCs/>
          <w:color w:val="000000"/>
          <w:sz w:val="24"/>
          <w:szCs w:val="24"/>
          <w:lang w:eastAsia="pl-PL"/>
        </w:rPr>
        <w:t xml:space="preserve">2. </w:t>
      </w:r>
      <w:r w:rsidRPr="00DD3419">
        <w:rPr>
          <w:rFonts w:ascii="Arial" w:eastAsia="Times New Roman" w:hAnsi="Arial" w:cs="Arial"/>
          <w:color w:val="000000"/>
          <w:sz w:val="24"/>
          <w:szCs w:val="24"/>
          <w:lang w:eastAsia="pl-PL"/>
        </w:rPr>
        <w:t>Prawidłowe ustalenie stawki podatku VAT leży po stronie Wykonawcy zgodnie z przepisami o podatku VAT.</w:t>
      </w:r>
    </w:p>
    <w:p w14:paraId="6DBD3FF4" w14:textId="77777777" w:rsidR="0059310D" w:rsidRPr="00DD3419" w:rsidRDefault="0059310D" w:rsidP="0059310D">
      <w:pPr>
        <w:autoSpaceDE w:val="0"/>
        <w:autoSpaceDN w:val="0"/>
        <w:adjustRightInd w:val="0"/>
        <w:spacing w:after="0" w:line="240" w:lineRule="auto"/>
        <w:jc w:val="both"/>
        <w:rPr>
          <w:rFonts w:ascii="Arial" w:eastAsia="Times New Roman" w:hAnsi="Arial" w:cs="Arial"/>
          <w:color w:val="000000"/>
          <w:sz w:val="24"/>
          <w:szCs w:val="24"/>
          <w:lang w:eastAsia="pl-PL"/>
        </w:rPr>
      </w:pPr>
      <w:r w:rsidRPr="00DD3419">
        <w:rPr>
          <w:rFonts w:ascii="Arial" w:eastAsia="Times New Roman" w:hAnsi="Arial" w:cs="Arial"/>
          <w:bCs/>
          <w:color w:val="000000"/>
          <w:sz w:val="24"/>
          <w:szCs w:val="24"/>
          <w:lang w:eastAsia="pl-PL"/>
        </w:rPr>
        <w:t xml:space="preserve">3. </w:t>
      </w:r>
      <w:r w:rsidRPr="00DD3419">
        <w:rPr>
          <w:rFonts w:ascii="Arial" w:eastAsia="Times New Roman" w:hAnsi="Arial" w:cs="Arial"/>
          <w:color w:val="000000"/>
          <w:sz w:val="24"/>
          <w:szCs w:val="24"/>
          <w:lang w:eastAsia="pl-PL"/>
        </w:rPr>
        <w:t>Zamawiający nie dopuszcza przedstawiania ceny ofertowej w kilku wariantach, w zależności od zastosowanych rozwiązań. W przypadku przedstawiania ceny w taki sposób oferta zostanie odrzucona.</w:t>
      </w:r>
    </w:p>
    <w:p w14:paraId="19BE5B1F" w14:textId="38E95E37" w:rsidR="005F20FD" w:rsidRPr="00DD3419" w:rsidRDefault="005F20FD" w:rsidP="0059310D">
      <w:pPr>
        <w:autoSpaceDE w:val="0"/>
        <w:autoSpaceDN w:val="0"/>
        <w:adjustRightInd w:val="0"/>
        <w:spacing w:after="0" w:line="240" w:lineRule="auto"/>
        <w:jc w:val="both"/>
        <w:rPr>
          <w:rFonts w:ascii="Arial" w:eastAsia="Times New Roman" w:hAnsi="Arial" w:cs="Arial"/>
          <w:b/>
          <w:color w:val="000000"/>
          <w:sz w:val="24"/>
          <w:szCs w:val="24"/>
          <w:lang w:eastAsia="pl-PL"/>
        </w:rPr>
      </w:pPr>
      <w:r w:rsidRPr="00DD3419">
        <w:rPr>
          <w:rFonts w:ascii="Arial" w:eastAsia="Times New Roman" w:hAnsi="Arial" w:cs="Arial"/>
          <w:b/>
          <w:color w:val="000000"/>
          <w:sz w:val="24"/>
          <w:szCs w:val="24"/>
          <w:lang w:eastAsia="pl-PL"/>
        </w:rPr>
        <w:t>4.Wykonawca jest zobowiązany zaoferować w swojej ofercie</w:t>
      </w:r>
      <w:r w:rsidR="0000292D">
        <w:rPr>
          <w:rFonts w:ascii="Arial" w:eastAsia="Times New Roman" w:hAnsi="Arial" w:cs="Arial"/>
          <w:b/>
          <w:color w:val="000000"/>
          <w:sz w:val="24"/>
          <w:szCs w:val="24"/>
          <w:lang w:eastAsia="pl-PL"/>
        </w:rPr>
        <w:t xml:space="preserve"> artykuły spożywcze z</w:t>
      </w:r>
      <w:r w:rsidRPr="00DD3419">
        <w:rPr>
          <w:rFonts w:ascii="Arial" w:eastAsia="Times New Roman" w:hAnsi="Arial" w:cs="Arial"/>
          <w:b/>
          <w:color w:val="000000"/>
          <w:sz w:val="24"/>
          <w:szCs w:val="24"/>
          <w:lang w:eastAsia="pl-PL"/>
        </w:rPr>
        <w:t xml:space="preserve"> </w:t>
      </w:r>
      <w:r w:rsidR="003E51DA" w:rsidRPr="00DD3419">
        <w:rPr>
          <w:rFonts w:ascii="Arial" w:eastAsia="Times New Roman" w:hAnsi="Arial" w:cs="Arial"/>
          <w:b/>
          <w:color w:val="000000"/>
          <w:sz w:val="24"/>
          <w:szCs w:val="24"/>
          <w:lang w:eastAsia="pl-PL"/>
        </w:rPr>
        <w:t>przewidzian</w:t>
      </w:r>
      <w:r w:rsidR="0000292D">
        <w:rPr>
          <w:rFonts w:ascii="Arial" w:eastAsia="Times New Roman" w:hAnsi="Arial" w:cs="Arial"/>
          <w:b/>
          <w:color w:val="000000"/>
          <w:sz w:val="24"/>
          <w:szCs w:val="24"/>
          <w:lang w:eastAsia="pl-PL"/>
        </w:rPr>
        <w:t>ymi</w:t>
      </w:r>
      <w:r w:rsidR="003E51DA" w:rsidRPr="00DD3419">
        <w:rPr>
          <w:rFonts w:ascii="Arial" w:eastAsia="Times New Roman" w:hAnsi="Arial" w:cs="Arial"/>
          <w:b/>
          <w:color w:val="000000"/>
          <w:sz w:val="24"/>
          <w:szCs w:val="24"/>
          <w:lang w:eastAsia="pl-PL"/>
        </w:rPr>
        <w:t xml:space="preserve"> </w:t>
      </w:r>
      <w:r w:rsidRPr="00DD3419">
        <w:rPr>
          <w:rFonts w:ascii="Arial" w:eastAsia="Times New Roman" w:hAnsi="Arial" w:cs="Arial"/>
          <w:b/>
          <w:color w:val="000000"/>
          <w:sz w:val="24"/>
          <w:szCs w:val="24"/>
          <w:lang w:eastAsia="pl-PL"/>
        </w:rPr>
        <w:t>cen</w:t>
      </w:r>
      <w:r w:rsidR="0000292D">
        <w:rPr>
          <w:rFonts w:ascii="Arial" w:eastAsia="Times New Roman" w:hAnsi="Arial" w:cs="Arial"/>
          <w:b/>
          <w:color w:val="000000"/>
          <w:sz w:val="24"/>
          <w:szCs w:val="24"/>
          <w:lang w:eastAsia="pl-PL"/>
        </w:rPr>
        <w:t>ami</w:t>
      </w:r>
      <w:r w:rsidRPr="00DD3419">
        <w:rPr>
          <w:rFonts w:ascii="Arial" w:eastAsia="Times New Roman" w:hAnsi="Arial" w:cs="Arial"/>
          <w:b/>
          <w:color w:val="000000"/>
          <w:sz w:val="24"/>
          <w:szCs w:val="24"/>
          <w:lang w:eastAsia="pl-PL"/>
        </w:rPr>
        <w:t xml:space="preserve"> jednostkow</w:t>
      </w:r>
      <w:r w:rsidR="0000292D">
        <w:rPr>
          <w:rFonts w:ascii="Arial" w:eastAsia="Times New Roman" w:hAnsi="Arial" w:cs="Arial"/>
          <w:b/>
          <w:color w:val="000000"/>
          <w:sz w:val="24"/>
          <w:szCs w:val="24"/>
          <w:lang w:eastAsia="pl-PL"/>
        </w:rPr>
        <w:t>ymi</w:t>
      </w:r>
      <w:r w:rsidRPr="00DD3419">
        <w:rPr>
          <w:rFonts w:ascii="Arial" w:eastAsia="Times New Roman" w:hAnsi="Arial" w:cs="Arial"/>
          <w:b/>
          <w:color w:val="000000"/>
          <w:sz w:val="24"/>
          <w:szCs w:val="24"/>
          <w:lang w:eastAsia="pl-PL"/>
        </w:rPr>
        <w:t xml:space="preserve"> </w:t>
      </w:r>
      <w:r w:rsidR="003C7A51" w:rsidRPr="00DD3419">
        <w:rPr>
          <w:rFonts w:ascii="Arial" w:eastAsia="Times New Roman" w:hAnsi="Arial" w:cs="Arial"/>
          <w:b/>
          <w:color w:val="000000"/>
          <w:sz w:val="24"/>
          <w:szCs w:val="24"/>
          <w:lang w:eastAsia="pl-PL"/>
        </w:rPr>
        <w:t>z uwzględnieniem podwyżek cen jednostkowych u swoich kontrahentów</w:t>
      </w:r>
      <w:r w:rsidR="000C4275" w:rsidRPr="00DD3419">
        <w:rPr>
          <w:rFonts w:ascii="Arial" w:eastAsia="Times New Roman" w:hAnsi="Arial" w:cs="Arial"/>
          <w:b/>
          <w:color w:val="000000"/>
          <w:sz w:val="24"/>
          <w:szCs w:val="24"/>
          <w:lang w:eastAsia="pl-PL"/>
        </w:rPr>
        <w:t>, podwyżek cen produktów spożywczych na rynku</w:t>
      </w:r>
      <w:r w:rsidR="003C7A51" w:rsidRPr="00DD3419">
        <w:rPr>
          <w:rFonts w:ascii="Arial" w:eastAsia="Times New Roman" w:hAnsi="Arial" w:cs="Arial"/>
          <w:b/>
          <w:color w:val="000000"/>
          <w:sz w:val="24"/>
          <w:szCs w:val="24"/>
          <w:lang w:eastAsia="pl-PL"/>
        </w:rPr>
        <w:t xml:space="preserve"> oraz z uwzględnieniem inflacji.</w:t>
      </w:r>
    </w:p>
    <w:p w14:paraId="447FB316" w14:textId="77777777" w:rsidR="007A5497" w:rsidRDefault="007A5497" w:rsidP="0059310D">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p>
    <w:p w14:paraId="1EF41C18" w14:textId="5EDE5867" w:rsidR="001D2608" w:rsidRPr="005E1DFB" w:rsidRDefault="00A2652D" w:rsidP="001D2608">
      <w:pPr>
        <w:spacing w:after="0" w:line="0" w:lineRule="atLeast"/>
        <w:ind w:left="2"/>
        <w:jc w:val="both"/>
        <w:rPr>
          <w:rFonts w:ascii="Times New Roman" w:eastAsia="Arial" w:hAnsi="Times New Roman" w:cs="Times New Roman"/>
          <w:sz w:val="24"/>
          <w:szCs w:val="24"/>
          <w:lang w:eastAsia="pl-PL"/>
        </w:rPr>
      </w:pPr>
      <w:r w:rsidRPr="001E06E0">
        <w:rPr>
          <w:rFonts w:ascii="Arial" w:eastAsia="Times New Roman" w:hAnsi="Arial" w:cs="Arial"/>
          <w:color w:val="000000" w:themeColor="text1"/>
          <w:sz w:val="24"/>
          <w:szCs w:val="24"/>
          <w:lang w:eastAsia="pl-PL"/>
        </w:rPr>
        <w:t>5.</w:t>
      </w:r>
      <w:r w:rsidR="001D2608" w:rsidRPr="005E1DFB">
        <w:rPr>
          <w:rFonts w:ascii="Times New Roman" w:eastAsia="Arial" w:hAnsi="Times New Roman" w:cs="Times New Roman"/>
          <w:sz w:val="24"/>
          <w:szCs w:val="24"/>
          <w:lang w:eastAsia="pl-PL"/>
        </w:rPr>
        <w:t xml:space="preserve">Wykonawca może zwrócić się pisemnie do Zamawiającego o podwyższenie cen jednostkowych brutto pozycji asortymentowych produktów żywnościowych wymienionych w niniejszym przedmiocie zamówienia nie więcej niż </w:t>
      </w:r>
      <w:r w:rsidR="001D2608">
        <w:rPr>
          <w:rFonts w:ascii="Times New Roman" w:eastAsia="Arial" w:hAnsi="Times New Roman" w:cs="Times New Roman"/>
          <w:sz w:val="24"/>
          <w:szCs w:val="24"/>
          <w:lang w:eastAsia="pl-PL"/>
        </w:rPr>
        <w:t>d</w:t>
      </w:r>
      <w:r w:rsidR="001D2608" w:rsidRPr="005E1DFB">
        <w:rPr>
          <w:rFonts w:ascii="Times New Roman" w:eastAsia="Arial" w:hAnsi="Times New Roman" w:cs="Times New Roman"/>
          <w:sz w:val="24"/>
          <w:szCs w:val="24"/>
          <w:lang w:eastAsia="pl-PL"/>
        </w:rPr>
        <w:t>o 1</w:t>
      </w:r>
      <w:r w:rsidR="001D2608">
        <w:rPr>
          <w:rFonts w:ascii="Times New Roman" w:eastAsia="Arial" w:hAnsi="Times New Roman" w:cs="Times New Roman"/>
          <w:sz w:val="24"/>
          <w:szCs w:val="24"/>
          <w:lang w:eastAsia="pl-PL"/>
        </w:rPr>
        <w:t>2</w:t>
      </w:r>
      <w:r w:rsidR="001D2608" w:rsidRPr="005E1DFB">
        <w:rPr>
          <w:rFonts w:ascii="Times New Roman" w:eastAsia="Arial" w:hAnsi="Times New Roman" w:cs="Times New Roman"/>
          <w:sz w:val="24"/>
          <w:szCs w:val="24"/>
          <w:lang w:eastAsia="pl-PL"/>
        </w:rPr>
        <w:t xml:space="preserve"> % wartości brutto jednostkowego artykułu spożywczego liczonej od wartości brutto jednostkowej artykułu spożywczego w złożonej ofercie Wykonawcy. Zmiana cen jest dopuszczalna przez Zamawiającego oddzielnie</w:t>
      </w:r>
      <w:r w:rsidR="001D2608">
        <w:rPr>
          <w:rFonts w:ascii="Times New Roman" w:eastAsia="Arial" w:hAnsi="Times New Roman" w:cs="Times New Roman"/>
          <w:sz w:val="24"/>
          <w:szCs w:val="24"/>
          <w:lang w:eastAsia="pl-PL"/>
        </w:rPr>
        <w:t xml:space="preserve"> jeden raz</w:t>
      </w:r>
      <w:r w:rsidR="001D2608" w:rsidRPr="005E1DFB">
        <w:rPr>
          <w:rFonts w:ascii="Times New Roman" w:eastAsia="Arial" w:hAnsi="Times New Roman" w:cs="Times New Roman"/>
          <w:sz w:val="24"/>
          <w:szCs w:val="24"/>
          <w:lang w:eastAsia="pl-PL"/>
        </w:rPr>
        <w:t xml:space="preserve"> dla </w:t>
      </w:r>
      <w:r w:rsidR="001D2608">
        <w:rPr>
          <w:rFonts w:ascii="Times New Roman" w:eastAsia="Arial" w:hAnsi="Times New Roman" w:cs="Times New Roman"/>
          <w:sz w:val="24"/>
          <w:szCs w:val="24"/>
          <w:lang w:eastAsia="pl-PL"/>
        </w:rPr>
        <w:t>III kwartału oraz IV kwartału</w:t>
      </w:r>
      <w:r w:rsidR="00010D17">
        <w:rPr>
          <w:rFonts w:ascii="Times New Roman" w:eastAsia="Arial" w:hAnsi="Times New Roman" w:cs="Times New Roman"/>
          <w:sz w:val="24"/>
          <w:szCs w:val="24"/>
          <w:lang w:eastAsia="pl-PL"/>
        </w:rPr>
        <w:t xml:space="preserve"> 202</w:t>
      </w:r>
      <w:r w:rsidR="001C60D1">
        <w:rPr>
          <w:rFonts w:ascii="Times New Roman" w:eastAsia="Arial" w:hAnsi="Times New Roman" w:cs="Times New Roman"/>
          <w:sz w:val="24"/>
          <w:szCs w:val="24"/>
          <w:lang w:eastAsia="pl-PL"/>
        </w:rPr>
        <w:t>6</w:t>
      </w:r>
      <w:r w:rsidR="0048659A">
        <w:rPr>
          <w:rFonts w:ascii="Times New Roman" w:eastAsia="Arial" w:hAnsi="Times New Roman" w:cs="Times New Roman"/>
          <w:sz w:val="24"/>
          <w:szCs w:val="24"/>
          <w:lang w:eastAsia="pl-PL"/>
        </w:rPr>
        <w:t xml:space="preserve"> r</w:t>
      </w:r>
      <w:r w:rsidR="001D2608">
        <w:rPr>
          <w:rFonts w:ascii="Times New Roman" w:eastAsia="Arial" w:hAnsi="Times New Roman" w:cs="Times New Roman"/>
          <w:sz w:val="24"/>
          <w:szCs w:val="24"/>
          <w:lang w:eastAsia="pl-PL"/>
        </w:rPr>
        <w:t>.</w:t>
      </w:r>
    </w:p>
    <w:p w14:paraId="15E68CE1" w14:textId="12F253C4" w:rsidR="001D2608" w:rsidRPr="005E1DFB" w:rsidRDefault="001D2608" w:rsidP="001D2608">
      <w:pPr>
        <w:spacing w:after="0" w:line="0" w:lineRule="atLeast"/>
        <w:ind w:left="2"/>
        <w:jc w:val="both"/>
        <w:rPr>
          <w:rFonts w:ascii="Times New Roman" w:eastAsia="Arial" w:hAnsi="Times New Roman" w:cs="Times New Roman"/>
          <w:sz w:val="24"/>
          <w:szCs w:val="24"/>
          <w:lang w:eastAsia="pl-PL"/>
        </w:rPr>
      </w:pPr>
      <w:r w:rsidRPr="005E1DFB">
        <w:rPr>
          <w:rFonts w:ascii="Times New Roman" w:eastAsia="Arial" w:hAnsi="Times New Roman" w:cs="Times New Roman"/>
          <w:sz w:val="24"/>
          <w:szCs w:val="24"/>
          <w:lang w:eastAsia="pl-PL"/>
        </w:rPr>
        <w:lastRenderedPageBreak/>
        <w:t xml:space="preserve">a). W celu udokumentowania proponowanej podwyżki cen netto z wyliczeniem cen brutto, </w:t>
      </w:r>
      <w:r>
        <w:rPr>
          <w:rFonts w:ascii="Times New Roman" w:eastAsia="Arial" w:hAnsi="Times New Roman" w:cs="Times New Roman"/>
          <w:sz w:val="24"/>
          <w:szCs w:val="24"/>
          <w:lang w:eastAsia="pl-PL"/>
        </w:rPr>
        <w:t>z</w:t>
      </w:r>
      <w:r w:rsidRPr="005E1DFB">
        <w:rPr>
          <w:rFonts w:ascii="Times New Roman" w:eastAsia="Arial" w:hAnsi="Times New Roman" w:cs="Times New Roman"/>
          <w:sz w:val="24"/>
          <w:szCs w:val="24"/>
          <w:lang w:eastAsia="pl-PL"/>
        </w:rPr>
        <w:t xml:space="preserve"> informacj</w:t>
      </w:r>
      <w:r>
        <w:rPr>
          <w:rFonts w:ascii="Times New Roman" w:eastAsia="Arial" w:hAnsi="Times New Roman" w:cs="Times New Roman"/>
          <w:sz w:val="24"/>
          <w:szCs w:val="24"/>
          <w:lang w:eastAsia="pl-PL"/>
        </w:rPr>
        <w:t xml:space="preserve">ą </w:t>
      </w:r>
      <w:r w:rsidRPr="005E1DFB">
        <w:rPr>
          <w:rFonts w:ascii="Times New Roman" w:eastAsia="Arial" w:hAnsi="Times New Roman" w:cs="Times New Roman"/>
          <w:sz w:val="24"/>
          <w:szCs w:val="24"/>
          <w:lang w:eastAsia="pl-PL"/>
        </w:rPr>
        <w:t>o</w:t>
      </w:r>
      <w:r>
        <w:rPr>
          <w:rFonts w:ascii="Times New Roman" w:eastAsia="Arial" w:hAnsi="Times New Roman" w:cs="Times New Roman"/>
          <w:sz w:val="24"/>
          <w:szCs w:val="24"/>
          <w:lang w:eastAsia="pl-PL"/>
        </w:rPr>
        <w:t xml:space="preserve"> ile</w:t>
      </w:r>
      <w:r w:rsidRPr="005E1DFB">
        <w:rPr>
          <w:rFonts w:ascii="Times New Roman" w:eastAsia="Arial" w:hAnsi="Times New Roman" w:cs="Times New Roman"/>
          <w:sz w:val="24"/>
          <w:szCs w:val="24"/>
          <w:lang w:eastAsia="pl-PL"/>
        </w:rPr>
        <w:t xml:space="preserve"> % wzro</w:t>
      </w:r>
      <w:r>
        <w:rPr>
          <w:rFonts w:ascii="Times New Roman" w:eastAsia="Arial" w:hAnsi="Times New Roman" w:cs="Times New Roman"/>
          <w:sz w:val="24"/>
          <w:szCs w:val="24"/>
          <w:lang w:eastAsia="pl-PL"/>
        </w:rPr>
        <w:t xml:space="preserve">sną </w:t>
      </w:r>
      <w:r w:rsidRPr="005E1DFB">
        <w:rPr>
          <w:rFonts w:ascii="Times New Roman" w:eastAsia="Arial" w:hAnsi="Times New Roman" w:cs="Times New Roman"/>
          <w:sz w:val="24"/>
          <w:szCs w:val="24"/>
          <w:lang w:eastAsia="pl-PL"/>
        </w:rPr>
        <w:t>cen</w:t>
      </w:r>
      <w:r>
        <w:rPr>
          <w:rFonts w:ascii="Times New Roman" w:eastAsia="Arial" w:hAnsi="Times New Roman" w:cs="Times New Roman"/>
          <w:sz w:val="24"/>
          <w:szCs w:val="24"/>
          <w:lang w:eastAsia="pl-PL"/>
        </w:rPr>
        <w:t>y jednostkowe</w:t>
      </w:r>
      <w:r w:rsidRPr="005E1DFB">
        <w:rPr>
          <w:rFonts w:ascii="Times New Roman" w:eastAsia="Arial" w:hAnsi="Times New Roman" w:cs="Times New Roman"/>
          <w:sz w:val="24"/>
          <w:szCs w:val="24"/>
          <w:lang w:eastAsia="pl-PL"/>
        </w:rPr>
        <w:t xml:space="preserve"> na artykuły spożywcze Wykonawcy</w:t>
      </w:r>
      <w:r>
        <w:rPr>
          <w:rFonts w:ascii="Times New Roman" w:eastAsia="Arial" w:hAnsi="Times New Roman" w:cs="Times New Roman"/>
          <w:sz w:val="24"/>
          <w:szCs w:val="24"/>
          <w:lang w:eastAsia="pl-PL"/>
        </w:rPr>
        <w:t>,</w:t>
      </w:r>
      <w:r w:rsidRPr="005E1DFB">
        <w:rPr>
          <w:rFonts w:ascii="Times New Roman" w:eastAsia="Arial" w:hAnsi="Times New Roman" w:cs="Times New Roman"/>
          <w:sz w:val="24"/>
          <w:szCs w:val="24"/>
          <w:lang w:eastAsia="pl-PL"/>
        </w:rPr>
        <w:t xml:space="preserve"> wymagany jest wniosek Wykonawcy </w:t>
      </w:r>
      <w:r w:rsidR="0048659A">
        <w:rPr>
          <w:rFonts w:ascii="Times New Roman" w:eastAsia="Arial" w:hAnsi="Times New Roman" w:cs="Times New Roman"/>
          <w:sz w:val="24"/>
          <w:szCs w:val="24"/>
          <w:lang w:eastAsia="pl-PL"/>
        </w:rPr>
        <w:t>zawierający wykaz ilościowo-cenowo</w:t>
      </w:r>
      <w:r w:rsidR="001C60D1">
        <w:rPr>
          <w:rFonts w:ascii="Times New Roman" w:eastAsia="Arial" w:hAnsi="Times New Roman" w:cs="Times New Roman"/>
          <w:sz w:val="24"/>
          <w:szCs w:val="24"/>
          <w:lang w:eastAsia="pl-PL"/>
        </w:rPr>
        <w:t>-</w:t>
      </w:r>
      <w:r w:rsidR="0048659A">
        <w:rPr>
          <w:rFonts w:ascii="Times New Roman" w:eastAsia="Arial" w:hAnsi="Times New Roman" w:cs="Times New Roman"/>
          <w:sz w:val="24"/>
          <w:szCs w:val="24"/>
          <w:lang w:eastAsia="pl-PL"/>
        </w:rPr>
        <w:t xml:space="preserve"> wartościowy który wpłynie do Zamawiającego z</w:t>
      </w:r>
      <w:r w:rsidRPr="005E1DFB">
        <w:rPr>
          <w:rFonts w:ascii="Times New Roman" w:eastAsia="Arial" w:hAnsi="Times New Roman" w:cs="Times New Roman"/>
          <w:sz w:val="24"/>
          <w:szCs w:val="24"/>
          <w:lang w:eastAsia="pl-PL"/>
        </w:rPr>
        <w:t xml:space="preserve"> wyprzedzeniem przynajmniej 14 dni zgodny asortymentowo z przedmiotem zamówienia.</w:t>
      </w:r>
    </w:p>
    <w:p w14:paraId="39BDFFF5" w14:textId="07EB73FA" w:rsidR="001D2608" w:rsidRPr="005E1DFB" w:rsidRDefault="001D2608" w:rsidP="001D2608">
      <w:pPr>
        <w:spacing w:after="0" w:line="0" w:lineRule="atLeast"/>
        <w:ind w:left="2"/>
        <w:jc w:val="both"/>
        <w:rPr>
          <w:rFonts w:ascii="Times New Roman" w:eastAsia="Arial" w:hAnsi="Times New Roman" w:cs="Times New Roman"/>
          <w:sz w:val="24"/>
          <w:szCs w:val="24"/>
          <w:lang w:eastAsia="pl-PL"/>
        </w:rPr>
      </w:pPr>
      <w:r w:rsidRPr="005E1DFB">
        <w:rPr>
          <w:rFonts w:ascii="Times New Roman" w:eastAsia="Arial" w:hAnsi="Times New Roman" w:cs="Times New Roman"/>
          <w:sz w:val="24"/>
          <w:szCs w:val="24"/>
          <w:lang w:eastAsia="pl-PL"/>
        </w:rPr>
        <w:t>b). W zaistniałej sytuacji o której mówi zapis pkt.</w:t>
      </w:r>
      <w:r w:rsidR="0048659A">
        <w:rPr>
          <w:rFonts w:ascii="Times New Roman" w:eastAsia="Arial" w:hAnsi="Times New Roman" w:cs="Times New Roman"/>
          <w:sz w:val="24"/>
          <w:szCs w:val="24"/>
          <w:lang w:eastAsia="pl-PL"/>
        </w:rPr>
        <w:t>5</w:t>
      </w:r>
      <w:r w:rsidRPr="005E1DFB">
        <w:rPr>
          <w:rFonts w:ascii="Times New Roman" w:eastAsia="Arial" w:hAnsi="Times New Roman" w:cs="Times New Roman"/>
          <w:sz w:val="24"/>
          <w:szCs w:val="24"/>
          <w:lang w:eastAsia="pl-PL"/>
        </w:rPr>
        <w:t xml:space="preserve"> niniejszego opisu, dokumentem potwierdzającym wzrost cen produktów stanowiących przedmiot niniejszego zamówienia będzie protokół sporządzony przez Zamawiającego do 7 dni od otrzymania pisemnego wniosku </w:t>
      </w:r>
      <w:r w:rsidR="0048659A">
        <w:rPr>
          <w:rFonts w:ascii="Times New Roman" w:eastAsia="Arial" w:hAnsi="Times New Roman" w:cs="Times New Roman"/>
          <w:sz w:val="24"/>
          <w:szCs w:val="24"/>
          <w:lang w:eastAsia="pl-PL"/>
        </w:rPr>
        <w:t>z</w:t>
      </w:r>
      <w:r w:rsidRPr="005E1DFB">
        <w:rPr>
          <w:rFonts w:ascii="Times New Roman" w:eastAsia="Arial" w:hAnsi="Times New Roman" w:cs="Times New Roman"/>
          <w:sz w:val="24"/>
          <w:szCs w:val="24"/>
          <w:lang w:eastAsia="pl-PL"/>
        </w:rPr>
        <w:t xml:space="preserve"> informacj</w:t>
      </w:r>
      <w:r w:rsidR="0048659A">
        <w:rPr>
          <w:rFonts w:ascii="Times New Roman" w:eastAsia="Arial" w:hAnsi="Times New Roman" w:cs="Times New Roman"/>
          <w:sz w:val="24"/>
          <w:szCs w:val="24"/>
          <w:lang w:eastAsia="pl-PL"/>
        </w:rPr>
        <w:t>ą</w:t>
      </w:r>
      <w:r w:rsidRPr="005E1DFB">
        <w:rPr>
          <w:rFonts w:ascii="Times New Roman" w:eastAsia="Arial" w:hAnsi="Times New Roman" w:cs="Times New Roman"/>
          <w:sz w:val="24"/>
          <w:szCs w:val="24"/>
          <w:lang w:eastAsia="pl-PL"/>
        </w:rPr>
        <w:t xml:space="preserve"> od Wykonawcy o zmian</w:t>
      </w:r>
      <w:r w:rsidR="001C60D1">
        <w:rPr>
          <w:rFonts w:ascii="Times New Roman" w:eastAsia="Arial" w:hAnsi="Times New Roman" w:cs="Times New Roman"/>
          <w:sz w:val="24"/>
          <w:szCs w:val="24"/>
          <w:lang w:eastAsia="pl-PL"/>
        </w:rPr>
        <w:t>ie</w:t>
      </w:r>
      <w:r w:rsidRPr="005E1DFB">
        <w:rPr>
          <w:rFonts w:ascii="Times New Roman" w:eastAsia="Arial" w:hAnsi="Times New Roman" w:cs="Times New Roman"/>
          <w:sz w:val="24"/>
          <w:szCs w:val="24"/>
          <w:lang w:eastAsia="pl-PL"/>
        </w:rPr>
        <w:t xml:space="preserve"> cen</w:t>
      </w:r>
      <w:r w:rsidR="0048659A">
        <w:rPr>
          <w:rFonts w:ascii="Times New Roman" w:eastAsia="Arial" w:hAnsi="Times New Roman" w:cs="Times New Roman"/>
          <w:sz w:val="24"/>
          <w:szCs w:val="24"/>
          <w:lang w:eastAsia="pl-PL"/>
        </w:rPr>
        <w:t>, protokół</w:t>
      </w:r>
      <w:r w:rsidRPr="005E1DFB">
        <w:rPr>
          <w:rFonts w:ascii="Times New Roman" w:eastAsia="Arial" w:hAnsi="Times New Roman" w:cs="Times New Roman"/>
          <w:sz w:val="24"/>
          <w:szCs w:val="24"/>
          <w:lang w:eastAsia="pl-PL"/>
        </w:rPr>
        <w:t xml:space="preserve"> zatwierdzony przez Dyrektora jednostki Zamawiającego</w:t>
      </w:r>
      <w:r w:rsidR="0048659A">
        <w:rPr>
          <w:rFonts w:ascii="Times New Roman" w:eastAsia="Arial" w:hAnsi="Times New Roman" w:cs="Times New Roman"/>
          <w:sz w:val="24"/>
          <w:szCs w:val="24"/>
          <w:lang w:eastAsia="pl-PL"/>
        </w:rPr>
        <w:t>. Załącznikiem do tego protokołu</w:t>
      </w:r>
      <w:r w:rsidRPr="005E1DFB">
        <w:rPr>
          <w:rFonts w:ascii="Times New Roman" w:eastAsia="Arial" w:hAnsi="Times New Roman" w:cs="Times New Roman"/>
          <w:sz w:val="24"/>
          <w:szCs w:val="24"/>
          <w:lang w:eastAsia="pl-PL"/>
        </w:rPr>
        <w:t xml:space="preserve"> </w:t>
      </w:r>
      <w:r w:rsidR="0048659A">
        <w:rPr>
          <w:rFonts w:ascii="Times New Roman" w:eastAsia="Arial" w:hAnsi="Times New Roman" w:cs="Times New Roman"/>
          <w:sz w:val="24"/>
          <w:szCs w:val="24"/>
          <w:lang w:eastAsia="pl-PL"/>
        </w:rPr>
        <w:t>będą</w:t>
      </w:r>
      <w:r w:rsidRPr="005E1DFB">
        <w:rPr>
          <w:rFonts w:ascii="Times New Roman" w:eastAsia="Arial" w:hAnsi="Times New Roman" w:cs="Times New Roman"/>
          <w:sz w:val="24"/>
          <w:szCs w:val="24"/>
          <w:lang w:eastAsia="pl-PL"/>
        </w:rPr>
        <w:t xml:space="preserve"> ceny</w:t>
      </w:r>
      <w:r w:rsidR="0048659A">
        <w:rPr>
          <w:rFonts w:ascii="Times New Roman" w:eastAsia="Arial" w:hAnsi="Times New Roman" w:cs="Times New Roman"/>
          <w:sz w:val="24"/>
          <w:szCs w:val="24"/>
          <w:lang w:eastAsia="pl-PL"/>
        </w:rPr>
        <w:t xml:space="preserve"> jednostkowe netto i</w:t>
      </w:r>
      <w:r w:rsidRPr="005E1DFB">
        <w:rPr>
          <w:rFonts w:ascii="Times New Roman" w:eastAsia="Arial" w:hAnsi="Times New Roman" w:cs="Times New Roman"/>
          <w:sz w:val="24"/>
          <w:szCs w:val="24"/>
          <w:lang w:eastAsia="pl-PL"/>
        </w:rPr>
        <w:t xml:space="preserve"> brutto produktów spożywczych przedstawione pisemnie przez Wykonawcę Zamawiającemu od 2 dostawców Wykonawcy z podpisami dostawców i Wykonawcy. Jeżeli cena brutto poszczególnego produktu spożywczego wnioskowanego do podwyżki przez Wykonawcę będzie wyższa od cen brutto zaoferowanych w ofercie Wykonawcy</w:t>
      </w:r>
      <w:r w:rsidR="0048659A">
        <w:rPr>
          <w:rFonts w:ascii="Times New Roman" w:eastAsia="Arial" w:hAnsi="Times New Roman" w:cs="Times New Roman"/>
          <w:sz w:val="24"/>
          <w:szCs w:val="24"/>
          <w:lang w:eastAsia="pl-PL"/>
        </w:rPr>
        <w:t xml:space="preserve"> w granicach do 12%</w:t>
      </w:r>
      <w:r w:rsidRPr="005E1DFB">
        <w:rPr>
          <w:rFonts w:ascii="Times New Roman" w:eastAsia="Arial" w:hAnsi="Times New Roman" w:cs="Times New Roman"/>
          <w:sz w:val="24"/>
          <w:szCs w:val="24"/>
          <w:lang w:eastAsia="pl-PL"/>
        </w:rPr>
        <w:t xml:space="preserve"> będzie to potwierdzeniem możliwości zastosowania podwyżki cen .</w:t>
      </w:r>
    </w:p>
    <w:p w14:paraId="7F6165BB" w14:textId="430444E5" w:rsidR="00294CA1" w:rsidRPr="001E06E0" w:rsidRDefault="001D2608" w:rsidP="00DD5E03">
      <w:pPr>
        <w:spacing w:after="0" w:line="0" w:lineRule="atLeast"/>
        <w:ind w:left="2"/>
        <w:jc w:val="both"/>
        <w:rPr>
          <w:rFonts w:ascii="Arial" w:eastAsia="Times New Roman" w:hAnsi="Arial" w:cs="Arial"/>
          <w:b/>
          <w:color w:val="000000" w:themeColor="text1"/>
          <w:sz w:val="24"/>
          <w:szCs w:val="24"/>
          <w:lang w:eastAsia="pl-PL"/>
        </w:rPr>
      </w:pPr>
      <w:r w:rsidRPr="005E1DFB">
        <w:rPr>
          <w:rFonts w:ascii="Times New Roman" w:eastAsia="Arial" w:hAnsi="Times New Roman" w:cs="Times New Roman"/>
          <w:sz w:val="24"/>
          <w:szCs w:val="24"/>
          <w:lang w:eastAsia="pl-PL"/>
        </w:rPr>
        <w:t xml:space="preserve">c). Zatwierdzony przez Dyrektora Zamawiającego protokół Zamawiający prześle wykonawcy </w:t>
      </w:r>
      <w:r>
        <w:rPr>
          <w:rFonts w:ascii="Times New Roman" w:eastAsia="Arial" w:hAnsi="Times New Roman" w:cs="Times New Roman"/>
          <w:sz w:val="24"/>
          <w:szCs w:val="24"/>
          <w:lang w:eastAsia="pl-PL"/>
        </w:rPr>
        <w:br/>
      </w:r>
      <w:r w:rsidRPr="005E1DFB">
        <w:rPr>
          <w:rFonts w:ascii="Times New Roman" w:eastAsia="Arial" w:hAnsi="Times New Roman" w:cs="Times New Roman"/>
          <w:sz w:val="24"/>
          <w:szCs w:val="24"/>
          <w:lang w:eastAsia="pl-PL"/>
        </w:rPr>
        <w:t xml:space="preserve">z załącznikiem, wykaz asortymentowy z podaniem ilości planowanych do zakupienia artykułów spożywczych odpowiednio </w:t>
      </w:r>
      <w:r w:rsidR="0048659A" w:rsidRPr="005E1DFB">
        <w:rPr>
          <w:rFonts w:ascii="Times New Roman" w:eastAsia="Arial" w:hAnsi="Times New Roman" w:cs="Times New Roman"/>
          <w:sz w:val="24"/>
          <w:szCs w:val="24"/>
          <w:lang w:eastAsia="pl-PL"/>
        </w:rPr>
        <w:t xml:space="preserve">dla </w:t>
      </w:r>
      <w:r w:rsidR="0048659A">
        <w:rPr>
          <w:rFonts w:ascii="Times New Roman" w:eastAsia="Arial" w:hAnsi="Times New Roman" w:cs="Times New Roman"/>
          <w:sz w:val="24"/>
          <w:szCs w:val="24"/>
          <w:lang w:eastAsia="pl-PL"/>
        </w:rPr>
        <w:t>II</w:t>
      </w:r>
      <w:r w:rsidR="00010D17">
        <w:rPr>
          <w:rFonts w:ascii="Times New Roman" w:eastAsia="Arial" w:hAnsi="Times New Roman" w:cs="Times New Roman"/>
          <w:sz w:val="24"/>
          <w:szCs w:val="24"/>
          <w:lang w:eastAsia="pl-PL"/>
        </w:rPr>
        <w:t>I kwartału oraz IV kwartału 202</w:t>
      </w:r>
      <w:r w:rsidR="00742EB3">
        <w:rPr>
          <w:rFonts w:ascii="Times New Roman" w:eastAsia="Arial" w:hAnsi="Times New Roman" w:cs="Times New Roman"/>
          <w:sz w:val="24"/>
          <w:szCs w:val="24"/>
          <w:lang w:eastAsia="pl-PL"/>
        </w:rPr>
        <w:t>6</w:t>
      </w:r>
      <w:r w:rsidR="0048659A" w:rsidRPr="005E1DFB">
        <w:rPr>
          <w:rFonts w:ascii="Times New Roman" w:eastAsia="Arial" w:hAnsi="Times New Roman" w:cs="Times New Roman"/>
          <w:sz w:val="24"/>
          <w:szCs w:val="24"/>
          <w:lang w:eastAsia="pl-PL"/>
        </w:rPr>
        <w:t xml:space="preserve"> </w:t>
      </w:r>
      <w:r w:rsidRPr="005E1DFB">
        <w:rPr>
          <w:rFonts w:ascii="Times New Roman" w:eastAsia="Arial" w:hAnsi="Times New Roman" w:cs="Times New Roman"/>
          <w:sz w:val="24"/>
          <w:szCs w:val="24"/>
          <w:lang w:eastAsia="pl-PL"/>
        </w:rPr>
        <w:t>r. zgodnych asortymentowo z przedmiotem zamówienia.</w:t>
      </w:r>
    </w:p>
    <w:p w14:paraId="5BA254DA" w14:textId="7464AD5D" w:rsidR="00726991" w:rsidRPr="001E06E0" w:rsidRDefault="00DD5E03" w:rsidP="0059310D">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b/>
          <w:color w:val="000000" w:themeColor="text1"/>
          <w:sz w:val="24"/>
          <w:szCs w:val="24"/>
          <w:lang w:eastAsia="pl-PL"/>
        </w:rPr>
        <w:t>6</w:t>
      </w:r>
      <w:r w:rsidR="00294CA1" w:rsidRPr="001E06E0">
        <w:rPr>
          <w:rFonts w:ascii="Arial" w:eastAsia="Times New Roman" w:hAnsi="Arial" w:cs="Arial"/>
          <w:b/>
          <w:color w:val="000000" w:themeColor="text1"/>
          <w:sz w:val="24"/>
          <w:szCs w:val="24"/>
          <w:lang w:eastAsia="pl-PL"/>
        </w:rPr>
        <w:t>.</w:t>
      </w:r>
      <w:r w:rsidR="00726991" w:rsidRPr="001E06E0">
        <w:rPr>
          <w:rFonts w:ascii="Arial" w:eastAsia="Times New Roman" w:hAnsi="Arial" w:cs="Arial"/>
          <w:b/>
          <w:color w:val="000000" w:themeColor="text1"/>
          <w:sz w:val="24"/>
          <w:szCs w:val="24"/>
          <w:lang w:eastAsia="pl-PL"/>
        </w:rPr>
        <w:t>W celu zmiany cen</w:t>
      </w:r>
      <w:r w:rsidR="00294CA1" w:rsidRPr="001E06E0">
        <w:rPr>
          <w:rFonts w:ascii="Arial" w:eastAsia="Times New Roman" w:hAnsi="Arial" w:cs="Arial"/>
          <w:b/>
          <w:color w:val="000000" w:themeColor="text1"/>
          <w:sz w:val="24"/>
          <w:szCs w:val="24"/>
          <w:lang w:eastAsia="pl-PL"/>
        </w:rPr>
        <w:t xml:space="preserve"> i realizowania dostaw przez Wykonawcę po nowych cenach</w:t>
      </w:r>
      <w:r w:rsidR="00726991" w:rsidRPr="001E06E0">
        <w:rPr>
          <w:rFonts w:ascii="Arial" w:eastAsia="Times New Roman" w:hAnsi="Arial" w:cs="Arial"/>
          <w:b/>
          <w:color w:val="000000" w:themeColor="text1"/>
          <w:sz w:val="24"/>
          <w:szCs w:val="24"/>
          <w:lang w:eastAsia="pl-PL"/>
        </w:rPr>
        <w:t xml:space="preserve"> wymagany jest obopólnie podpisany aneks zmieniający umowę. Zmienione ceny będą obowiązywa</w:t>
      </w:r>
      <w:r w:rsidR="00294CA1" w:rsidRPr="001E06E0">
        <w:rPr>
          <w:rFonts w:ascii="Arial" w:eastAsia="Times New Roman" w:hAnsi="Arial" w:cs="Arial"/>
          <w:b/>
          <w:color w:val="000000" w:themeColor="text1"/>
          <w:sz w:val="24"/>
          <w:szCs w:val="24"/>
          <w:lang w:eastAsia="pl-PL"/>
        </w:rPr>
        <w:t>ły</w:t>
      </w:r>
      <w:r w:rsidR="00726991" w:rsidRPr="001E06E0">
        <w:rPr>
          <w:rFonts w:ascii="Arial" w:eastAsia="Times New Roman" w:hAnsi="Arial" w:cs="Arial"/>
          <w:b/>
          <w:color w:val="000000" w:themeColor="text1"/>
          <w:sz w:val="24"/>
          <w:szCs w:val="24"/>
          <w:lang w:eastAsia="pl-PL"/>
        </w:rPr>
        <w:t xml:space="preserve"> od następnej dostawy po dacie podpisania Aneksu do umowy.</w:t>
      </w:r>
    </w:p>
    <w:p w14:paraId="2246D6BA" w14:textId="7D36DB08" w:rsidR="00ED36E4" w:rsidRDefault="00DD5E03"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bCs/>
          <w:color w:val="000000" w:themeColor="text1"/>
          <w:sz w:val="24"/>
          <w:szCs w:val="24"/>
          <w:lang w:eastAsia="pl-PL"/>
        </w:rPr>
        <w:t>7</w:t>
      </w:r>
      <w:r w:rsidR="0059310D" w:rsidRPr="001E06E0">
        <w:rPr>
          <w:rFonts w:ascii="Arial" w:eastAsia="Times New Roman" w:hAnsi="Arial" w:cs="Arial"/>
          <w:bCs/>
          <w:color w:val="000000" w:themeColor="text1"/>
          <w:sz w:val="24"/>
          <w:szCs w:val="24"/>
          <w:lang w:eastAsia="pl-PL"/>
        </w:rPr>
        <w:t>.</w:t>
      </w:r>
      <w:r w:rsidR="005F20FD" w:rsidRPr="001E06E0">
        <w:rPr>
          <w:rFonts w:ascii="Arial" w:eastAsia="Times New Roman" w:hAnsi="Arial" w:cs="Arial"/>
          <w:color w:val="000000" w:themeColor="text1"/>
          <w:sz w:val="24"/>
          <w:szCs w:val="24"/>
          <w:lang w:eastAsia="pl-PL"/>
        </w:rPr>
        <w:t xml:space="preserve"> W okresie od I kwartału do końca I</w:t>
      </w:r>
      <w:r>
        <w:rPr>
          <w:rFonts w:ascii="Arial" w:eastAsia="Times New Roman" w:hAnsi="Arial" w:cs="Arial"/>
          <w:color w:val="000000" w:themeColor="text1"/>
          <w:sz w:val="24"/>
          <w:szCs w:val="24"/>
          <w:lang w:eastAsia="pl-PL"/>
        </w:rPr>
        <w:t>I</w:t>
      </w:r>
      <w:r w:rsidR="005F20FD" w:rsidRPr="001E06E0">
        <w:rPr>
          <w:rFonts w:ascii="Arial" w:eastAsia="Times New Roman" w:hAnsi="Arial" w:cs="Arial"/>
          <w:color w:val="000000" w:themeColor="text1"/>
          <w:sz w:val="24"/>
          <w:szCs w:val="24"/>
          <w:lang w:eastAsia="pl-PL"/>
        </w:rPr>
        <w:t xml:space="preserve"> kwartału 202</w:t>
      </w:r>
      <w:r w:rsidR="00742EB3">
        <w:rPr>
          <w:rFonts w:ascii="Arial" w:eastAsia="Times New Roman" w:hAnsi="Arial" w:cs="Arial"/>
          <w:color w:val="000000" w:themeColor="text1"/>
          <w:sz w:val="24"/>
          <w:szCs w:val="24"/>
          <w:lang w:eastAsia="pl-PL"/>
        </w:rPr>
        <w:t>6</w:t>
      </w:r>
      <w:r w:rsidR="005F20FD" w:rsidRPr="001E06E0">
        <w:rPr>
          <w:rFonts w:ascii="Arial" w:eastAsia="Times New Roman" w:hAnsi="Arial" w:cs="Arial"/>
          <w:color w:val="000000" w:themeColor="text1"/>
          <w:sz w:val="24"/>
          <w:szCs w:val="24"/>
          <w:lang w:eastAsia="pl-PL"/>
        </w:rPr>
        <w:t xml:space="preserve"> r. obowiązywania umowy wykonawca zobowiązany jest do zachowania cen jednostkowych w każdej pozycji zaoferowanej w ofercie</w:t>
      </w:r>
      <w:r w:rsidR="00B66A8A" w:rsidRPr="001E06E0">
        <w:rPr>
          <w:rFonts w:ascii="Arial" w:eastAsia="Times New Roman" w:hAnsi="Arial" w:cs="Arial"/>
          <w:color w:val="000000" w:themeColor="text1"/>
          <w:sz w:val="24"/>
          <w:szCs w:val="24"/>
          <w:lang w:eastAsia="pl-PL"/>
        </w:rPr>
        <w:t>.</w:t>
      </w:r>
    </w:p>
    <w:p w14:paraId="31294E69" w14:textId="5ECC4E7C" w:rsidR="00A32641" w:rsidRPr="001E06E0" w:rsidRDefault="00DD5E03" w:rsidP="00742EB3">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8</w:t>
      </w:r>
      <w:r w:rsidR="00A32641" w:rsidRPr="001E06E0">
        <w:rPr>
          <w:rFonts w:ascii="Arial" w:eastAsia="Times New Roman" w:hAnsi="Arial" w:cs="Arial"/>
          <w:color w:val="000000" w:themeColor="text1"/>
          <w:sz w:val="24"/>
          <w:szCs w:val="24"/>
          <w:lang w:eastAsia="pl-PL"/>
        </w:rPr>
        <w:t>.Zamawiający w realizacji przedmiotu umowy będzie postępował  zgodnie z Art. 44. ustawy z dnia 11 września 2019 r. – Prawo zamówień publicznych (</w:t>
      </w:r>
      <w:proofErr w:type="spellStart"/>
      <w:r>
        <w:rPr>
          <w:rFonts w:ascii="Arial" w:eastAsia="Times New Roman" w:hAnsi="Arial" w:cs="Arial"/>
          <w:color w:val="000000" w:themeColor="text1"/>
          <w:sz w:val="24"/>
          <w:szCs w:val="24"/>
          <w:lang w:eastAsia="pl-PL"/>
        </w:rPr>
        <w:t>t</w:t>
      </w:r>
      <w:r w:rsidR="00742EB3">
        <w:rPr>
          <w:rFonts w:ascii="Arial" w:eastAsia="Times New Roman" w:hAnsi="Arial" w:cs="Arial"/>
          <w:color w:val="000000" w:themeColor="text1"/>
          <w:sz w:val="24"/>
          <w:szCs w:val="24"/>
          <w:lang w:eastAsia="pl-PL"/>
        </w:rPr>
        <w:t>.j</w:t>
      </w:r>
      <w:proofErr w:type="spellEnd"/>
      <w:r>
        <w:rPr>
          <w:rFonts w:ascii="Arial" w:eastAsia="Times New Roman" w:hAnsi="Arial" w:cs="Arial"/>
          <w:color w:val="000000" w:themeColor="text1"/>
          <w:sz w:val="24"/>
          <w:szCs w:val="24"/>
          <w:lang w:eastAsia="pl-PL"/>
        </w:rPr>
        <w:t>.</w:t>
      </w:r>
      <w:r w:rsidR="00742EB3" w:rsidRPr="00742EB3">
        <w:t xml:space="preserve"> </w:t>
      </w:r>
      <w:r w:rsidR="00742EB3" w:rsidRPr="00742EB3">
        <w:rPr>
          <w:rFonts w:ascii="Arial" w:eastAsia="Times New Roman" w:hAnsi="Arial" w:cs="Arial"/>
          <w:color w:val="000000" w:themeColor="text1"/>
          <w:sz w:val="24"/>
          <w:szCs w:val="24"/>
          <w:lang w:eastAsia="pl-PL"/>
        </w:rPr>
        <w:t>Dz.U.2024</w:t>
      </w:r>
      <w:r w:rsidR="00742EB3">
        <w:rPr>
          <w:rFonts w:ascii="Arial" w:eastAsia="Times New Roman" w:hAnsi="Arial" w:cs="Arial"/>
          <w:color w:val="000000" w:themeColor="text1"/>
          <w:sz w:val="24"/>
          <w:szCs w:val="24"/>
          <w:lang w:eastAsia="pl-PL"/>
        </w:rPr>
        <w:t xml:space="preserve"> poz</w:t>
      </w:r>
      <w:r w:rsidR="00742EB3" w:rsidRPr="00742EB3">
        <w:rPr>
          <w:rFonts w:ascii="Arial" w:eastAsia="Times New Roman" w:hAnsi="Arial" w:cs="Arial"/>
          <w:color w:val="000000" w:themeColor="text1"/>
          <w:sz w:val="24"/>
          <w:szCs w:val="24"/>
          <w:lang w:eastAsia="pl-PL"/>
        </w:rPr>
        <w:t>.1320</w:t>
      </w:r>
      <w:r w:rsidR="00742EB3">
        <w:rPr>
          <w:rFonts w:ascii="Arial" w:eastAsia="Times New Roman" w:hAnsi="Arial" w:cs="Arial"/>
          <w:color w:val="000000" w:themeColor="text1"/>
          <w:sz w:val="24"/>
          <w:szCs w:val="24"/>
          <w:lang w:eastAsia="pl-PL"/>
        </w:rPr>
        <w:t xml:space="preserve">) </w:t>
      </w:r>
      <w:r w:rsidR="00A32641" w:rsidRPr="001E06E0">
        <w:rPr>
          <w:rFonts w:ascii="Arial" w:eastAsia="Times New Roman" w:hAnsi="Arial" w:cs="Arial"/>
          <w:color w:val="000000" w:themeColor="text1"/>
          <w:sz w:val="24"/>
          <w:szCs w:val="24"/>
          <w:lang w:eastAsia="pl-PL"/>
        </w:rPr>
        <w:t>i wprowadzonymi następującymi zmianami:</w:t>
      </w:r>
    </w:p>
    <w:p w14:paraId="18B1DD27" w14:textId="77777777"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1) w art. 439:</w:t>
      </w:r>
    </w:p>
    <w:p w14:paraId="7A7DCDD2" w14:textId="77777777"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a) ust. 1 otrzymuje brzmienie:</w:t>
      </w:r>
    </w:p>
    <w:p w14:paraId="474DFB62" w14:textId="7206318D"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„1. Umowa, której przedmiotem są dostawy lub usługi, zawarta na okres dłuższy niż 6 miesięcy, zawiera postanowienia dotyczące zasad wprowadzania zmian wysokości wynagrodzenia należnego wykonawcy w przypadku zmiany ceny materiałów lub kosztów związanych z realizacją zamówienia.”,</w:t>
      </w:r>
    </w:p>
    <w:p w14:paraId="15B1AF74" w14:textId="13117451"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b) w ust. 5 pkt 1 i 2 zgodnie z otrzymanym brzmieniem:</w:t>
      </w:r>
    </w:p>
    <w:p w14:paraId="5CA4A83E" w14:textId="77777777"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„1) przedmiotem umowy są roboty budowlane, dostawy lub usługi;</w:t>
      </w:r>
    </w:p>
    <w:p w14:paraId="33D727B8" w14:textId="77777777"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 2) okres obowiązywania umowy przekracza 6 miesięcy.”;</w:t>
      </w:r>
    </w:p>
    <w:p w14:paraId="601B8579" w14:textId="3C9B29EE"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2) w art. 455 w ust. 1 pkt 4 zgodnie z otrzymanym brzmieniem:</w:t>
      </w:r>
    </w:p>
    <w:p w14:paraId="5109E0C4" w14:textId="1ADC65AD" w:rsidR="00A32641" w:rsidRPr="001E06E0" w:rsidRDefault="00A32641" w:rsidP="00A32641">
      <w:pPr>
        <w:autoSpaceDE w:val="0"/>
        <w:autoSpaceDN w:val="0"/>
        <w:adjustRightInd w:val="0"/>
        <w:spacing w:after="0" w:line="240" w:lineRule="auto"/>
        <w:jc w:val="both"/>
        <w:rPr>
          <w:rFonts w:ascii="Arial" w:eastAsia="Times New Roman" w:hAnsi="Arial" w:cs="Arial"/>
          <w:color w:val="000000" w:themeColor="text1"/>
          <w:sz w:val="24"/>
          <w:szCs w:val="24"/>
          <w:lang w:eastAsia="pl-PL"/>
        </w:rPr>
      </w:pPr>
      <w:r w:rsidRPr="001E06E0">
        <w:rPr>
          <w:rFonts w:ascii="Arial" w:eastAsia="Times New Roman" w:hAnsi="Arial" w:cs="Arial"/>
          <w:color w:val="000000" w:themeColor="text1"/>
          <w:sz w:val="24"/>
          <w:szCs w:val="24"/>
          <w:lang w:eastAsia="pl-PL"/>
        </w:rPr>
        <w:t>„4) 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4E9E2F5" w14:textId="6AD9BF76" w:rsidR="0059310D" w:rsidRPr="00DD3419" w:rsidRDefault="00DD5E03" w:rsidP="0059310D">
      <w:pPr>
        <w:autoSpaceDE w:val="0"/>
        <w:autoSpaceDN w:val="0"/>
        <w:adjustRightInd w:val="0"/>
        <w:spacing w:after="0" w:line="240" w:lineRule="auto"/>
        <w:jc w:val="both"/>
        <w:rPr>
          <w:rFonts w:ascii="Arial" w:eastAsia="Times New Roman" w:hAnsi="Arial" w:cs="Arial"/>
          <w:kern w:val="1"/>
          <w:sz w:val="24"/>
          <w:szCs w:val="24"/>
          <w:lang w:eastAsia="pl-PL"/>
        </w:rPr>
      </w:pPr>
      <w:r>
        <w:rPr>
          <w:rFonts w:ascii="Arial" w:eastAsia="Times New Roman" w:hAnsi="Arial" w:cs="Arial"/>
          <w:bCs/>
          <w:color w:val="000000"/>
          <w:sz w:val="24"/>
          <w:szCs w:val="24"/>
          <w:lang w:eastAsia="pl-PL"/>
        </w:rPr>
        <w:t>9</w:t>
      </w:r>
      <w:r w:rsidR="0059310D" w:rsidRPr="00DD3419">
        <w:rPr>
          <w:rFonts w:ascii="Arial" w:eastAsia="Times New Roman" w:hAnsi="Arial" w:cs="Arial"/>
          <w:b/>
          <w:bCs/>
          <w:color w:val="000000"/>
          <w:sz w:val="24"/>
          <w:szCs w:val="24"/>
          <w:lang w:eastAsia="pl-PL"/>
        </w:rPr>
        <w:t xml:space="preserve">. </w:t>
      </w:r>
      <w:r w:rsidR="0059310D" w:rsidRPr="00DD3419">
        <w:rPr>
          <w:rFonts w:ascii="Arial" w:eastAsia="Times New Roman" w:hAnsi="Arial" w:cs="Arial"/>
          <w:b/>
          <w:color w:val="000000"/>
          <w:sz w:val="24"/>
          <w:szCs w:val="24"/>
          <w:lang w:eastAsia="pl-PL"/>
        </w:rPr>
        <w:t>Ogółem wartość artykułów brutto, jako cena ofertowa</w:t>
      </w:r>
      <w:r w:rsidR="0059310D" w:rsidRPr="00DD3419">
        <w:rPr>
          <w:rFonts w:ascii="Arial" w:eastAsia="Times New Roman" w:hAnsi="Arial" w:cs="Arial"/>
          <w:b/>
          <w:sz w:val="24"/>
          <w:szCs w:val="24"/>
          <w:lang w:eastAsia="pl-PL"/>
        </w:rPr>
        <w:t xml:space="preserve"> tj. c</w:t>
      </w:r>
      <w:r w:rsidR="0059310D" w:rsidRPr="00DD3419">
        <w:rPr>
          <w:rFonts w:ascii="Arial" w:eastAsia="Times New Roman" w:hAnsi="Arial" w:cs="Arial"/>
          <w:b/>
          <w:color w:val="000000"/>
          <w:sz w:val="24"/>
          <w:szCs w:val="24"/>
          <w:lang w:eastAsia="pl-PL"/>
        </w:rPr>
        <w:t xml:space="preserve">ena podana przez Wykonawcę w formularzu ofertowym </w:t>
      </w:r>
      <w:r w:rsidR="0059310D" w:rsidRPr="00C650B8">
        <w:rPr>
          <w:rFonts w:ascii="Arial" w:eastAsia="Times New Roman" w:hAnsi="Arial" w:cs="Arial"/>
          <w:b/>
          <w:color w:val="000000"/>
          <w:sz w:val="24"/>
          <w:szCs w:val="24"/>
          <w:lang w:eastAsia="pl-PL"/>
        </w:rPr>
        <w:t>zał. Nr 2</w:t>
      </w:r>
      <w:r w:rsidR="0059310D" w:rsidRPr="00DD3419">
        <w:rPr>
          <w:rFonts w:ascii="Arial" w:eastAsia="Times New Roman" w:hAnsi="Arial" w:cs="Arial"/>
          <w:b/>
          <w:color w:val="000000"/>
          <w:sz w:val="24"/>
          <w:szCs w:val="24"/>
          <w:lang w:eastAsia="pl-PL"/>
        </w:rPr>
        <w:t xml:space="preserve"> wyrażona w PLN</w:t>
      </w:r>
      <w:r w:rsidR="0059310D" w:rsidRPr="00DD3419">
        <w:rPr>
          <w:rFonts w:ascii="Arial" w:eastAsia="Times New Roman" w:hAnsi="Arial" w:cs="Arial"/>
          <w:color w:val="000000"/>
          <w:sz w:val="24"/>
          <w:szCs w:val="24"/>
          <w:lang w:eastAsia="pl-PL"/>
        </w:rPr>
        <w:t xml:space="preserve"> </w:t>
      </w:r>
      <w:r w:rsidR="0059310D" w:rsidRPr="00DD3419">
        <w:rPr>
          <w:rFonts w:ascii="Arial" w:eastAsia="Times New Roman" w:hAnsi="Arial" w:cs="Arial"/>
          <w:b/>
          <w:color w:val="000000"/>
          <w:sz w:val="24"/>
          <w:szCs w:val="24"/>
          <w:lang w:eastAsia="pl-PL"/>
        </w:rPr>
        <w:t>służyć będzie jedynie do porównania złożonych ofert i wyboru oferty ale nie będzie wiążąca ceną, za którą faktycznie zostanie zrealizowane zamówienie (dla części: I, II, III, IV, V</w:t>
      </w:r>
      <w:r w:rsidR="00657ED7">
        <w:rPr>
          <w:rFonts w:ascii="Arial" w:eastAsia="Times New Roman" w:hAnsi="Arial" w:cs="Arial"/>
          <w:b/>
          <w:color w:val="000000"/>
          <w:sz w:val="24"/>
          <w:szCs w:val="24"/>
          <w:lang w:eastAsia="pl-PL"/>
        </w:rPr>
        <w:t xml:space="preserve"> VI</w:t>
      </w:r>
      <w:r w:rsidR="0059310D" w:rsidRPr="00DD3419">
        <w:rPr>
          <w:rFonts w:ascii="Arial" w:eastAsia="Times New Roman" w:hAnsi="Arial" w:cs="Arial"/>
          <w:b/>
          <w:color w:val="000000"/>
          <w:sz w:val="24"/>
          <w:szCs w:val="24"/>
          <w:lang w:eastAsia="pl-PL"/>
        </w:rPr>
        <w:t xml:space="preserve">). Wiążąca będzie jedynie podana w ofercie jednostkowa cena brutto </w:t>
      </w:r>
      <w:r w:rsidR="0059310D" w:rsidRPr="00DD3419">
        <w:rPr>
          <w:rFonts w:ascii="Arial" w:eastAsia="Times New Roman" w:hAnsi="Arial" w:cs="Arial"/>
          <w:b/>
          <w:color w:val="000000"/>
          <w:sz w:val="24"/>
          <w:szCs w:val="24"/>
          <w:lang w:eastAsia="pl-PL"/>
        </w:rPr>
        <w:lastRenderedPageBreak/>
        <w:t>artykułu spożywczego</w:t>
      </w:r>
      <w:r w:rsidR="00B66A8A" w:rsidRPr="00DD3419">
        <w:rPr>
          <w:rFonts w:ascii="Arial" w:eastAsia="Times New Roman" w:hAnsi="Arial" w:cs="Arial"/>
          <w:b/>
          <w:color w:val="000000"/>
          <w:sz w:val="24"/>
          <w:szCs w:val="24"/>
          <w:lang w:eastAsia="pl-PL"/>
        </w:rPr>
        <w:t xml:space="preserve"> z zastrzeżeniem zapisów</w:t>
      </w:r>
      <w:r w:rsidR="008F5DB9" w:rsidRPr="00DD3419">
        <w:rPr>
          <w:rFonts w:ascii="Arial" w:eastAsia="Times New Roman" w:hAnsi="Arial" w:cs="Arial"/>
          <w:b/>
          <w:color w:val="000000"/>
          <w:sz w:val="24"/>
          <w:szCs w:val="24"/>
          <w:lang w:eastAsia="pl-PL"/>
        </w:rPr>
        <w:t xml:space="preserve"> dział XV</w:t>
      </w:r>
      <w:r w:rsidR="001E2918" w:rsidRPr="00DD3419">
        <w:rPr>
          <w:rFonts w:ascii="Arial" w:eastAsia="Times New Roman" w:hAnsi="Arial" w:cs="Arial"/>
          <w:b/>
          <w:color w:val="000000"/>
          <w:sz w:val="24"/>
          <w:szCs w:val="24"/>
          <w:lang w:eastAsia="pl-PL"/>
        </w:rPr>
        <w:t xml:space="preserve"> niniejszej SWZ</w:t>
      </w:r>
      <w:r w:rsidR="008F5DB9" w:rsidRPr="00DD3419">
        <w:rPr>
          <w:rFonts w:ascii="Arial" w:eastAsia="Times New Roman" w:hAnsi="Arial" w:cs="Arial"/>
          <w:b/>
          <w:color w:val="000000"/>
          <w:sz w:val="24"/>
          <w:szCs w:val="24"/>
          <w:lang w:eastAsia="pl-PL"/>
        </w:rPr>
        <w:t xml:space="preserve"> pkt. </w:t>
      </w:r>
      <w:r w:rsidR="008F5DB9" w:rsidRPr="00DD3419">
        <w:rPr>
          <w:rFonts w:ascii="Arial" w:eastAsia="Times New Roman" w:hAnsi="Arial" w:cs="Arial"/>
          <w:b/>
          <w:color w:val="000000" w:themeColor="text1"/>
          <w:sz w:val="24"/>
          <w:szCs w:val="24"/>
          <w:lang w:eastAsia="pl-PL"/>
        </w:rPr>
        <w:t>5-</w:t>
      </w:r>
      <w:r w:rsidR="002A4208" w:rsidRPr="00DD3419">
        <w:rPr>
          <w:rFonts w:ascii="Arial" w:eastAsia="Times New Roman" w:hAnsi="Arial" w:cs="Arial"/>
          <w:b/>
          <w:color w:val="000000" w:themeColor="text1"/>
          <w:sz w:val="24"/>
          <w:szCs w:val="24"/>
          <w:lang w:eastAsia="pl-PL"/>
        </w:rPr>
        <w:t>10</w:t>
      </w:r>
      <w:r w:rsidR="0059310D" w:rsidRPr="00DD3419">
        <w:rPr>
          <w:rFonts w:ascii="Arial" w:eastAsia="Times New Roman" w:hAnsi="Arial" w:cs="Arial"/>
          <w:b/>
          <w:color w:val="000000" w:themeColor="text1"/>
          <w:sz w:val="24"/>
          <w:szCs w:val="24"/>
          <w:lang w:eastAsia="pl-PL"/>
        </w:rPr>
        <w:t>.</w:t>
      </w:r>
    </w:p>
    <w:p w14:paraId="2E4FC387" w14:textId="2640E6E1" w:rsidR="0059310D" w:rsidRPr="00DD3419" w:rsidRDefault="002A4208" w:rsidP="0059310D">
      <w:pPr>
        <w:spacing w:after="0" w:line="240" w:lineRule="auto"/>
        <w:jc w:val="both"/>
        <w:rPr>
          <w:rFonts w:ascii="Arial" w:eastAsia="Times New Roman" w:hAnsi="Arial" w:cs="Arial"/>
          <w:kern w:val="1"/>
          <w:sz w:val="24"/>
          <w:szCs w:val="24"/>
          <w:lang w:eastAsia="pl-PL"/>
        </w:rPr>
      </w:pPr>
      <w:r w:rsidRPr="00DD3419">
        <w:rPr>
          <w:rFonts w:ascii="Arial" w:eastAsia="Times New Roman" w:hAnsi="Arial" w:cs="Arial"/>
          <w:kern w:val="1"/>
          <w:sz w:val="24"/>
          <w:szCs w:val="24"/>
          <w:lang w:eastAsia="pl-PL"/>
        </w:rPr>
        <w:t>1</w:t>
      </w:r>
      <w:r w:rsidR="00DD5E03">
        <w:rPr>
          <w:rFonts w:ascii="Arial" w:eastAsia="Times New Roman" w:hAnsi="Arial" w:cs="Arial"/>
          <w:kern w:val="1"/>
          <w:sz w:val="24"/>
          <w:szCs w:val="24"/>
          <w:lang w:eastAsia="pl-PL"/>
        </w:rPr>
        <w:t>0</w:t>
      </w:r>
      <w:r w:rsidR="0059310D" w:rsidRPr="00DD3419">
        <w:rPr>
          <w:rFonts w:ascii="Arial" w:eastAsia="Times New Roman" w:hAnsi="Arial" w:cs="Arial"/>
          <w:kern w:val="1"/>
          <w:sz w:val="24"/>
          <w:szCs w:val="24"/>
          <w:lang w:eastAsia="pl-PL"/>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skalkulowania ceny ofertowej z należytą starannością.</w:t>
      </w:r>
    </w:p>
    <w:p w14:paraId="450CE61D" w14:textId="6D48911F" w:rsidR="0059310D" w:rsidRPr="00DD3419" w:rsidRDefault="002A4208" w:rsidP="0059310D">
      <w:pPr>
        <w:tabs>
          <w:tab w:val="left" w:pos="360"/>
        </w:tabs>
        <w:spacing w:after="0" w:line="240" w:lineRule="auto"/>
        <w:jc w:val="both"/>
        <w:rPr>
          <w:rFonts w:ascii="Arial" w:eastAsia="Times New Roman" w:hAnsi="Arial" w:cs="Arial"/>
          <w:kern w:val="1"/>
          <w:sz w:val="24"/>
          <w:szCs w:val="24"/>
          <w:lang w:eastAsia="pl-PL"/>
        </w:rPr>
      </w:pPr>
      <w:r w:rsidRPr="00DD3419">
        <w:rPr>
          <w:rFonts w:ascii="Arial" w:eastAsia="Times New Roman" w:hAnsi="Arial" w:cs="Arial"/>
          <w:kern w:val="1"/>
          <w:sz w:val="24"/>
          <w:szCs w:val="24"/>
          <w:lang w:eastAsia="pl-PL"/>
        </w:rPr>
        <w:t>1</w:t>
      </w:r>
      <w:r w:rsidR="00DD5E03">
        <w:rPr>
          <w:rFonts w:ascii="Arial" w:eastAsia="Times New Roman" w:hAnsi="Arial" w:cs="Arial"/>
          <w:kern w:val="1"/>
          <w:sz w:val="24"/>
          <w:szCs w:val="24"/>
          <w:lang w:eastAsia="pl-PL"/>
        </w:rPr>
        <w:t>1</w:t>
      </w:r>
      <w:r w:rsidR="0059310D" w:rsidRPr="00DD3419">
        <w:rPr>
          <w:rFonts w:ascii="Arial" w:eastAsia="Times New Roman" w:hAnsi="Arial" w:cs="Arial"/>
          <w:kern w:val="1"/>
          <w:sz w:val="24"/>
          <w:szCs w:val="24"/>
          <w:lang w:eastAsia="pl-PL"/>
        </w:rPr>
        <w:t>.Cena podana w ofercie powinna być ceną kompletną i jednoznaczną.</w:t>
      </w:r>
    </w:p>
    <w:p w14:paraId="1AE4B8BC" w14:textId="66D97199" w:rsidR="0059310D" w:rsidRPr="00DD3419" w:rsidRDefault="002A4208" w:rsidP="0059310D">
      <w:pPr>
        <w:tabs>
          <w:tab w:val="left" w:pos="360"/>
        </w:tabs>
        <w:spacing w:after="0" w:line="240" w:lineRule="auto"/>
        <w:jc w:val="both"/>
        <w:rPr>
          <w:rFonts w:ascii="Arial" w:eastAsia="Times New Roman" w:hAnsi="Arial" w:cs="Arial"/>
          <w:kern w:val="1"/>
          <w:sz w:val="24"/>
          <w:szCs w:val="24"/>
          <w:lang w:eastAsia="pl-PL"/>
        </w:rPr>
      </w:pPr>
      <w:r w:rsidRPr="00DD3419">
        <w:rPr>
          <w:rFonts w:ascii="Arial" w:eastAsia="Times New Roman" w:hAnsi="Arial" w:cs="Arial"/>
          <w:kern w:val="1"/>
          <w:sz w:val="24"/>
          <w:szCs w:val="24"/>
          <w:lang w:eastAsia="pl-PL"/>
        </w:rPr>
        <w:t>1</w:t>
      </w:r>
      <w:r w:rsidR="00DD5E03">
        <w:rPr>
          <w:rFonts w:ascii="Arial" w:eastAsia="Times New Roman" w:hAnsi="Arial" w:cs="Arial"/>
          <w:kern w:val="1"/>
          <w:sz w:val="24"/>
          <w:szCs w:val="24"/>
          <w:lang w:eastAsia="pl-PL"/>
        </w:rPr>
        <w:t>2</w:t>
      </w:r>
      <w:r w:rsidR="0059310D" w:rsidRPr="00DD3419">
        <w:rPr>
          <w:rFonts w:ascii="Arial" w:eastAsia="Times New Roman" w:hAnsi="Arial" w:cs="Arial"/>
          <w:kern w:val="1"/>
          <w:sz w:val="24"/>
          <w:szCs w:val="24"/>
          <w:lang w:eastAsia="pl-PL"/>
        </w:rPr>
        <w:t xml:space="preserve">.Ewentualne zniżki, upusty, rabaty itp. muszą być zawarte w cenie ofertowej. Cena ofertowa powinna być wpisana w formularzu </w:t>
      </w:r>
      <w:r w:rsidR="0059310D" w:rsidRPr="00C650B8">
        <w:rPr>
          <w:rFonts w:ascii="Arial" w:eastAsia="Times New Roman" w:hAnsi="Arial" w:cs="Arial"/>
          <w:kern w:val="1"/>
          <w:sz w:val="24"/>
          <w:szCs w:val="24"/>
          <w:lang w:eastAsia="pl-PL"/>
        </w:rPr>
        <w:t xml:space="preserve">oferty zał. Nr </w:t>
      </w:r>
      <w:r w:rsidR="00C650B8">
        <w:rPr>
          <w:rFonts w:ascii="Arial" w:eastAsia="Times New Roman" w:hAnsi="Arial" w:cs="Arial"/>
          <w:kern w:val="1"/>
          <w:sz w:val="24"/>
          <w:szCs w:val="24"/>
          <w:lang w:eastAsia="pl-PL"/>
        </w:rPr>
        <w:t>4</w:t>
      </w:r>
      <w:r w:rsidR="0059310D" w:rsidRPr="00DD3419">
        <w:rPr>
          <w:rFonts w:ascii="Arial" w:eastAsia="Times New Roman" w:hAnsi="Arial" w:cs="Arial"/>
          <w:kern w:val="1"/>
          <w:sz w:val="24"/>
          <w:szCs w:val="24"/>
          <w:lang w:eastAsia="pl-PL"/>
        </w:rPr>
        <w:t xml:space="preserve"> i formularzu cenowym zał. </w:t>
      </w:r>
      <w:r w:rsidR="0059310D" w:rsidRPr="00C650B8">
        <w:rPr>
          <w:rFonts w:ascii="Arial" w:eastAsia="Times New Roman" w:hAnsi="Arial" w:cs="Arial"/>
          <w:kern w:val="1"/>
          <w:sz w:val="24"/>
          <w:szCs w:val="24"/>
          <w:lang w:eastAsia="pl-PL"/>
        </w:rPr>
        <w:t>Nr 2</w:t>
      </w:r>
      <w:r w:rsidR="0059310D" w:rsidRPr="00DD3419">
        <w:rPr>
          <w:rFonts w:ascii="Arial" w:eastAsia="Times New Roman" w:hAnsi="Arial" w:cs="Arial"/>
          <w:kern w:val="1"/>
          <w:sz w:val="24"/>
          <w:szCs w:val="24"/>
          <w:lang w:eastAsia="pl-PL"/>
        </w:rPr>
        <w:t xml:space="preserve"> po zastosowaniu zniżki, upustu, rabatu itp.</w:t>
      </w:r>
    </w:p>
    <w:p w14:paraId="04F3F536" w14:textId="626A9B43" w:rsidR="00BD729B" w:rsidRPr="00DD3419" w:rsidRDefault="002A4208" w:rsidP="0059310D">
      <w:pPr>
        <w:spacing w:after="0" w:line="240" w:lineRule="auto"/>
        <w:jc w:val="both"/>
        <w:rPr>
          <w:rFonts w:ascii="Arial" w:hAnsi="Arial" w:cs="Arial"/>
          <w:sz w:val="24"/>
          <w:szCs w:val="24"/>
        </w:rPr>
      </w:pPr>
      <w:r w:rsidRPr="00DD3419">
        <w:rPr>
          <w:rFonts w:ascii="Arial" w:eastAsia="Times New Roman" w:hAnsi="Arial" w:cs="Arial"/>
          <w:kern w:val="1"/>
          <w:sz w:val="24"/>
          <w:szCs w:val="24"/>
          <w:lang w:eastAsia="pl-PL"/>
        </w:rPr>
        <w:t>1</w:t>
      </w:r>
      <w:r w:rsidR="00DD5E03">
        <w:rPr>
          <w:rFonts w:ascii="Arial" w:eastAsia="Times New Roman" w:hAnsi="Arial" w:cs="Arial"/>
          <w:kern w:val="1"/>
          <w:sz w:val="24"/>
          <w:szCs w:val="24"/>
          <w:lang w:eastAsia="pl-PL"/>
        </w:rPr>
        <w:t>3</w:t>
      </w:r>
      <w:r w:rsidR="0059310D" w:rsidRPr="00DD3419">
        <w:rPr>
          <w:rFonts w:ascii="Arial" w:eastAsia="Times New Roman" w:hAnsi="Arial" w:cs="Arial"/>
          <w:kern w:val="1"/>
          <w:sz w:val="24"/>
          <w:szCs w:val="24"/>
          <w:lang w:eastAsia="pl-PL"/>
        </w:rPr>
        <w:t xml:space="preserve">.W przypadku gdy cena ofertowa brutto podana liczbą w formularzu oferty (zał. Nr </w:t>
      </w:r>
      <w:r w:rsidR="00C650B8">
        <w:rPr>
          <w:rFonts w:ascii="Arial" w:eastAsia="Times New Roman" w:hAnsi="Arial" w:cs="Arial"/>
          <w:kern w:val="1"/>
          <w:sz w:val="24"/>
          <w:szCs w:val="24"/>
          <w:lang w:eastAsia="pl-PL"/>
        </w:rPr>
        <w:t>4</w:t>
      </w:r>
      <w:r w:rsidR="0059310D" w:rsidRPr="00DD3419">
        <w:rPr>
          <w:rFonts w:ascii="Arial" w:eastAsia="Times New Roman" w:hAnsi="Arial" w:cs="Arial"/>
          <w:kern w:val="1"/>
          <w:sz w:val="24"/>
          <w:szCs w:val="24"/>
          <w:lang w:eastAsia="pl-PL"/>
        </w:rPr>
        <w:t>) nie odpowiada cenie ofertowej brutto podanej słownie, przyjmuje się za prawidłową cenę ofertową podaną słownie.</w:t>
      </w:r>
    </w:p>
    <w:p w14:paraId="1E12BA6A" w14:textId="77777777" w:rsidR="00BD729B" w:rsidRDefault="00BD729B" w:rsidP="00A4563D">
      <w:pPr>
        <w:spacing w:line="360" w:lineRule="auto"/>
        <w:contextualSpacing/>
        <w:jc w:val="both"/>
        <w:rPr>
          <w:rFonts w:ascii="Arial" w:hAnsi="Arial" w:cs="Arial"/>
          <w:sz w:val="24"/>
          <w:szCs w:val="24"/>
        </w:rPr>
      </w:pPr>
    </w:p>
    <w:p w14:paraId="13BF44AA" w14:textId="77777777" w:rsidR="009570EB" w:rsidRDefault="00A4563D" w:rsidP="009570EB">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XVI. </w:t>
      </w:r>
      <w:r w:rsidRPr="000E461A">
        <w:rPr>
          <w:rFonts w:ascii="Arial" w:hAnsi="Arial" w:cs="Arial"/>
          <w:b/>
          <w:bCs/>
          <w:sz w:val="24"/>
          <w:szCs w:val="24"/>
          <w:highlight w:val="lightGray"/>
          <w:u w:val="single"/>
        </w:rPr>
        <w:t>Opis kryteriów oceny ofert, wraz z podaniem wag tych kryteriów i sposobu oceny ofert</w:t>
      </w:r>
    </w:p>
    <w:p w14:paraId="06214ACC" w14:textId="77777777" w:rsidR="00637746" w:rsidRPr="00637746" w:rsidRDefault="00637746" w:rsidP="00637746">
      <w:pPr>
        <w:autoSpaceDE w:val="0"/>
        <w:autoSpaceDN w:val="0"/>
        <w:adjustRightInd w:val="0"/>
        <w:spacing w:after="0" w:line="240" w:lineRule="auto"/>
        <w:jc w:val="both"/>
        <w:rPr>
          <w:rFonts w:ascii="Arial" w:eastAsia="Times New Roman" w:hAnsi="Arial" w:cs="Arial"/>
          <w:b/>
          <w:bCs/>
          <w:color w:val="000000"/>
          <w:sz w:val="24"/>
          <w:szCs w:val="24"/>
          <w:lang w:eastAsia="pl-PL"/>
        </w:rPr>
      </w:pPr>
      <w:r w:rsidRPr="00637746">
        <w:rPr>
          <w:rFonts w:ascii="Arial" w:eastAsia="Times New Roman" w:hAnsi="Arial" w:cs="Arial"/>
          <w:bCs/>
          <w:sz w:val="24"/>
          <w:szCs w:val="24"/>
          <w:lang w:eastAsia="pl-PL"/>
        </w:rPr>
        <w:t>1.Zamawiający dokona oceny złożonych ofert dla każdej części zamówienia oddzielnie.</w:t>
      </w:r>
    </w:p>
    <w:p w14:paraId="463F166D" w14:textId="77777777"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bCs/>
          <w:color w:val="000000"/>
          <w:sz w:val="24"/>
          <w:szCs w:val="24"/>
          <w:lang w:eastAsia="pl-PL"/>
        </w:rPr>
        <w:t>2.</w:t>
      </w:r>
      <w:r w:rsidRPr="00637746">
        <w:rPr>
          <w:rFonts w:ascii="Arial" w:eastAsia="Times New Roman" w:hAnsi="Arial" w:cs="Arial"/>
          <w:color w:val="000000"/>
          <w:sz w:val="24"/>
          <w:szCs w:val="24"/>
          <w:lang w:eastAsia="pl-PL"/>
        </w:rPr>
        <w:t>Za najkorzystniejszą w danej części zamówienia zostanie uznana oferta, która uzyska najwyższą liczbę punktów obliczonych w oparciu o ustalone kryterium. Zamawiający oceni i porówna jedynie te oferty, które:</w:t>
      </w:r>
    </w:p>
    <w:p w14:paraId="6F91A6AF" w14:textId="160F8896"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bCs/>
          <w:color w:val="000000"/>
          <w:sz w:val="24"/>
          <w:szCs w:val="24"/>
          <w:lang w:eastAsia="pl-PL"/>
        </w:rPr>
        <w:t xml:space="preserve">1) </w:t>
      </w:r>
      <w:r w:rsidRPr="00637746">
        <w:rPr>
          <w:rFonts w:ascii="Arial" w:eastAsia="Times New Roman" w:hAnsi="Arial" w:cs="Arial"/>
          <w:color w:val="000000"/>
          <w:sz w:val="24"/>
          <w:szCs w:val="24"/>
          <w:lang w:eastAsia="pl-PL"/>
        </w:rPr>
        <w:t>zostaną złożone przez wykonawców niewykluczonych przez zamawiającego z niniejszego</w:t>
      </w:r>
      <w:r w:rsidR="00742EB3">
        <w:rPr>
          <w:rFonts w:ascii="Arial" w:eastAsia="Times New Roman" w:hAnsi="Arial" w:cs="Arial"/>
          <w:color w:val="000000"/>
          <w:sz w:val="24"/>
          <w:szCs w:val="24"/>
          <w:lang w:eastAsia="pl-PL"/>
        </w:rPr>
        <w:t xml:space="preserve"> </w:t>
      </w:r>
      <w:r w:rsidRPr="00637746">
        <w:rPr>
          <w:rFonts w:ascii="Arial" w:eastAsia="Times New Roman" w:hAnsi="Arial" w:cs="Arial"/>
          <w:color w:val="000000"/>
          <w:sz w:val="24"/>
          <w:szCs w:val="24"/>
          <w:lang w:eastAsia="pl-PL"/>
        </w:rPr>
        <w:t>postępowania,</w:t>
      </w:r>
    </w:p>
    <w:p w14:paraId="41B47319" w14:textId="77777777"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bCs/>
          <w:color w:val="000000"/>
          <w:sz w:val="24"/>
          <w:szCs w:val="24"/>
          <w:lang w:eastAsia="pl-PL"/>
        </w:rPr>
        <w:t>2)</w:t>
      </w:r>
      <w:r w:rsidRPr="00637746">
        <w:rPr>
          <w:rFonts w:ascii="Arial" w:eastAsia="Times New Roman" w:hAnsi="Arial" w:cs="Arial"/>
          <w:b/>
          <w:bCs/>
          <w:color w:val="000000"/>
          <w:sz w:val="24"/>
          <w:szCs w:val="24"/>
          <w:lang w:eastAsia="pl-PL"/>
        </w:rPr>
        <w:t xml:space="preserve"> </w:t>
      </w:r>
      <w:r w:rsidRPr="00637746">
        <w:rPr>
          <w:rFonts w:ascii="Arial" w:eastAsia="Times New Roman" w:hAnsi="Arial" w:cs="Arial"/>
          <w:color w:val="000000"/>
          <w:sz w:val="24"/>
          <w:szCs w:val="24"/>
          <w:lang w:eastAsia="pl-PL"/>
        </w:rPr>
        <w:t>nie zostaną odrzucone przez zamawiającego.</w:t>
      </w:r>
    </w:p>
    <w:p w14:paraId="42B052BC" w14:textId="77777777" w:rsidR="00637746" w:rsidRPr="00637746" w:rsidRDefault="00637746" w:rsidP="00637746">
      <w:pPr>
        <w:autoSpaceDE w:val="0"/>
        <w:autoSpaceDN w:val="0"/>
        <w:adjustRightInd w:val="0"/>
        <w:spacing w:after="0" w:line="240" w:lineRule="auto"/>
        <w:jc w:val="both"/>
        <w:rPr>
          <w:rFonts w:ascii="Arial" w:eastAsia="Times New Roman" w:hAnsi="Arial" w:cs="Arial"/>
          <w:sz w:val="24"/>
          <w:szCs w:val="24"/>
          <w:lang w:eastAsia="pl-PL"/>
        </w:rPr>
      </w:pPr>
      <w:r w:rsidRPr="00637746">
        <w:rPr>
          <w:rFonts w:ascii="Arial" w:eastAsia="Times New Roman" w:hAnsi="Arial" w:cs="Arial"/>
          <w:bCs/>
          <w:color w:val="000000"/>
          <w:sz w:val="24"/>
          <w:szCs w:val="24"/>
          <w:lang w:eastAsia="pl-PL"/>
        </w:rPr>
        <w:t>3.</w:t>
      </w:r>
      <w:r w:rsidRPr="00637746">
        <w:rPr>
          <w:rFonts w:ascii="Arial" w:eastAsia="Times New Roman" w:hAnsi="Arial" w:cs="Arial"/>
          <w:color w:val="000000"/>
          <w:sz w:val="24"/>
          <w:szCs w:val="24"/>
          <w:lang w:eastAsia="pl-PL"/>
        </w:rPr>
        <w:t xml:space="preserve">Oferty oceniane będą w odniesieniu do kryterium najniższa cena brutto, zaoferowana za daną część zamówienia. </w:t>
      </w:r>
      <w:r w:rsidRPr="00637746">
        <w:rPr>
          <w:rFonts w:ascii="Arial" w:eastAsia="Times New Roman" w:hAnsi="Arial" w:cs="Arial"/>
          <w:sz w:val="24"/>
          <w:szCs w:val="24"/>
          <w:lang w:eastAsia="pl-PL"/>
        </w:rPr>
        <w:t xml:space="preserve">        </w:t>
      </w:r>
    </w:p>
    <w:p w14:paraId="0162C92C" w14:textId="77777777" w:rsidR="00637746" w:rsidRPr="00637746" w:rsidRDefault="00637746" w:rsidP="00637746">
      <w:pPr>
        <w:autoSpaceDE w:val="0"/>
        <w:autoSpaceDN w:val="0"/>
        <w:adjustRightInd w:val="0"/>
        <w:spacing w:after="0" w:line="240" w:lineRule="auto"/>
        <w:jc w:val="both"/>
        <w:rPr>
          <w:rFonts w:ascii="Arial" w:eastAsia="Times New Roman" w:hAnsi="Arial" w:cs="Arial"/>
          <w:sz w:val="24"/>
          <w:szCs w:val="24"/>
          <w:lang w:eastAsia="pl-PL"/>
        </w:rPr>
      </w:pPr>
    </w:p>
    <w:p w14:paraId="45CC4C6A" w14:textId="77777777" w:rsidR="00637746" w:rsidRPr="00637746" w:rsidRDefault="00637746" w:rsidP="00637746">
      <w:pPr>
        <w:autoSpaceDE w:val="0"/>
        <w:autoSpaceDN w:val="0"/>
        <w:adjustRightInd w:val="0"/>
        <w:spacing w:after="0" w:line="240" w:lineRule="auto"/>
        <w:jc w:val="both"/>
        <w:rPr>
          <w:rFonts w:ascii="Arial" w:eastAsia="Times New Roman" w:hAnsi="Arial" w:cs="Arial"/>
          <w:b/>
          <w:bCs/>
          <w:color w:val="000000"/>
          <w:sz w:val="24"/>
          <w:szCs w:val="24"/>
          <w:lang w:eastAsia="pl-PL"/>
        </w:rPr>
      </w:pPr>
      <w:r w:rsidRPr="00637746">
        <w:rPr>
          <w:rFonts w:ascii="Arial" w:eastAsia="Times New Roman" w:hAnsi="Arial" w:cs="Arial"/>
          <w:sz w:val="24"/>
          <w:szCs w:val="24"/>
          <w:lang w:eastAsia="pl-PL"/>
        </w:rPr>
        <w:t xml:space="preserve"> </w:t>
      </w:r>
      <w:r w:rsidRPr="00637746">
        <w:rPr>
          <w:rFonts w:ascii="Arial" w:eastAsia="Times New Roman" w:hAnsi="Arial" w:cs="Arial"/>
          <w:b/>
          <w:color w:val="000000"/>
          <w:sz w:val="24"/>
          <w:szCs w:val="24"/>
          <w:lang w:eastAsia="pl-PL"/>
        </w:rPr>
        <w:t xml:space="preserve">C </w:t>
      </w:r>
      <w:proofErr w:type="spellStart"/>
      <w:r w:rsidRPr="00637746">
        <w:rPr>
          <w:rFonts w:ascii="Arial" w:eastAsia="Times New Roman" w:hAnsi="Arial" w:cs="Arial"/>
          <w:b/>
          <w:color w:val="000000"/>
          <w:sz w:val="24"/>
          <w:szCs w:val="24"/>
          <w:lang w:eastAsia="pl-PL"/>
        </w:rPr>
        <w:t>najn</w:t>
      </w:r>
      <w:proofErr w:type="spellEnd"/>
      <w:r w:rsidRPr="00637746">
        <w:rPr>
          <w:rFonts w:ascii="Arial" w:eastAsia="Times New Roman" w:hAnsi="Arial" w:cs="Arial"/>
          <w:b/>
          <w:color w:val="000000"/>
          <w:sz w:val="24"/>
          <w:szCs w:val="24"/>
          <w:lang w:eastAsia="pl-PL"/>
        </w:rPr>
        <w:t>. brutto</w:t>
      </w:r>
      <w:r w:rsidRPr="00637746">
        <w:rPr>
          <w:rFonts w:ascii="Arial" w:eastAsia="Times New Roman" w:hAnsi="Arial" w:cs="Arial"/>
          <w:b/>
          <w:bCs/>
          <w:color w:val="000000"/>
          <w:sz w:val="24"/>
          <w:szCs w:val="24"/>
          <w:lang w:eastAsia="pl-PL"/>
        </w:rPr>
        <w:t xml:space="preserve">  – waga 100 %</w:t>
      </w:r>
    </w:p>
    <w:p w14:paraId="499C5786" w14:textId="77777777" w:rsidR="00637746" w:rsidRPr="00637746" w:rsidRDefault="00637746" w:rsidP="00637746">
      <w:pPr>
        <w:autoSpaceDE w:val="0"/>
        <w:autoSpaceDN w:val="0"/>
        <w:adjustRightInd w:val="0"/>
        <w:spacing w:after="0" w:line="240" w:lineRule="auto"/>
        <w:jc w:val="both"/>
        <w:rPr>
          <w:rFonts w:ascii="Arial" w:eastAsia="Times New Roman" w:hAnsi="Arial" w:cs="Arial"/>
          <w:b/>
          <w:bCs/>
          <w:color w:val="000000"/>
          <w:sz w:val="24"/>
          <w:szCs w:val="24"/>
          <w:lang w:eastAsia="pl-PL"/>
        </w:rPr>
      </w:pPr>
    </w:p>
    <w:p w14:paraId="0DD68CE5" w14:textId="77777777" w:rsidR="00637746" w:rsidRPr="00637746" w:rsidRDefault="00637746" w:rsidP="00637746">
      <w:pPr>
        <w:widowControl w:val="0"/>
        <w:suppressAutoHyphens/>
        <w:autoSpaceDE w:val="0"/>
        <w:spacing w:after="0" w:line="240" w:lineRule="auto"/>
        <w:jc w:val="both"/>
        <w:rPr>
          <w:rFonts w:ascii="Arial" w:eastAsia="Times New Roman" w:hAnsi="Arial" w:cs="Arial"/>
          <w:sz w:val="24"/>
          <w:szCs w:val="24"/>
          <w:lang w:eastAsia="ar-SA"/>
        </w:rPr>
      </w:pPr>
      <w:r w:rsidRPr="00637746">
        <w:rPr>
          <w:rFonts w:ascii="Arial" w:eastAsia="Times New Roman" w:hAnsi="Arial" w:cs="Arial"/>
          <w:bCs/>
          <w:color w:val="000000"/>
          <w:sz w:val="24"/>
          <w:szCs w:val="24"/>
          <w:lang w:eastAsia="ar-SA"/>
        </w:rPr>
        <w:t>4.</w:t>
      </w:r>
      <w:r w:rsidRPr="00637746">
        <w:rPr>
          <w:rFonts w:ascii="Arial" w:eastAsia="Times New Roman" w:hAnsi="Arial" w:cs="Arial"/>
          <w:sz w:val="24"/>
          <w:szCs w:val="24"/>
          <w:lang w:eastAsia="ar-SA"/>
        </w:rPr>
        <w:t xml:space="preserve">Ocena dokonana zostanie zgodnie ze wzorem: </w:t>
      </w:r>
    </w:p>
    <w:p w14:paraId="7AE7DF2A" w14:textId="77777777" w:rsidR="00637746" w:rsidRPr="00637746" w:rsidRDefault="00637746" w:rsidP="00637746">
      <w:pPr>
        <w:widowControl w:val="0"/>
        <w:suppressAutoHyphens/>
        <w:autoSpaceDE w:val="0"/>
        <w:spacing w:after="0" w:line="240" w:lineRule="auto"/>
        <w:jc w:val="both"/>
        <w:rPr>
          <w:rFonts w:ascii="Arial" w:eastAsia="Times New Roman" w:hAnsi="Arial" w:cs="Arial"/>
          <w:sz w:val="24"/>
          <w:szCs w:val="24"/>
          <w:lang w:eastAsia="ar-SA"/>
        </w:rPr>
      </w:pPr>
      <w:r w:rsidRPr="00637746">
        <w:rPr>
          <w:rFonts w:ascii="Arial" w:eastAsia="Times New Roman" w:hAnsi="Arial" w:cs="Arial"/>
          <w:sz w:val="24"/>
          <w:szCs w:val="24"/>
          <w:lang w:eastAsia="ar-SA"/>
        </w:rPr>
        <w:t xml:space="preserve">                 </w:t>
      </w:r>
    </w:p>
    <w:p w14:paraId="2C695462" w14:textId="77777777" w:rsidR="00637746" w:rsidRPr="00637746" w:rsidRDefault="00637746" w:rsidP="00637746">
      <w:pPr>
        <w:widowControl w:val="0"/>
        <w:suppressAutoHyphens/>
        <w:autoSpaceDE w:val="0"/>
        <w:spacing w:after="0" w:line="240" w:lineRule="auto"/>
        <w:jc w:val="both"/>
        <w:rPr>
          <w:rFonts w:ascii="Arial" w:eastAsia="Times New Roman" w:hAnsi="Arial" w:cs="Arial"/>
          <w:sz w:val="24"/>
          <w:szCs w:val="24"/>
          <w:lang w:eastAsia="ar-SA"/>
        </w:rPr>
      </w:pPr>
      <w:r w:rsidRPr="00637746">
        <w:rPr>
          <w:rFonts w:ascii="Arial" w:eastAsia="Times New Roman" w:hAnsi="Arial" w:cs="Arial"/>
          <w:sz w:val="24"/>
          <w:szCs w:val="24"/>
          <w:lang w:eastAsia="ar-SA"/>
        </w:rPr>
        <w:t xml:space="preserve">         </w:t>
      </w:r>
      <w:r w:rsidRPr="00637746">
        <w:rPr>
          <w:rFonts w:ascii="Arial" w:eastAsia="Times New Roman" w:hAnsi="Arial" w:cs="Arial"/>
          <w:b/>
          <w:color w:val="000000"/>
          <w:sz w:val="24"/>
          <w:szCs w:val="24"/>
          <w:lang w:eastAsia="ar-SA"/>
        </w:rPr>
        <w:t xml:space="preserve">C </w:t>
      </w:r>
      <w:proofErr w:type="spellStart"/>
      <w:r w:rsidRPr="00637746">
        <w:rPr>
          <w:rFonts w:ascii="Arial" w:eastAsia="Times New Roman" w:hAnsi="Arial" w:cs="Arial"/>
          <w:b/>
          <w:color w:val="000000"/>
          <w:sz w:val="24"/>
          <w:szCs w:val="24"/>
          <w:lang w:eastAsia="ar-SA"/>
        </w:rPr>
        <w:t>najn</w:t>
      </w:r>
      <w:proofErr w:type="spellEnd"/>
      <w:r w:rsidRPr="00637746">
        <w:rPr>
          <w:rFonts w:ascii="Arial" w:eastAsia="Times New Roman" w:hAnsi="Arial" w:cs="Arial"/>
          <w:b/>
          <w:color w:val="000000"/>
          <w:sz w:val="24"/>
          <w:szCs w:val="24"/>
          <w:lang w:eastAsia="ar-SA"/>
        </w:rPr>
        <w:t>. brutto</w:t>
      </w:r>
      <w:r w:rsidRPr="00637746">
        <w:rPr>
          <w:rFonts w:ascii="Arial" w:eastAsia="Times New Roman" w:hAnsi="Arial" w:cs="Arial"/>
          <w:color w:val="000000"/>
          <w:sz w:val="24"/>
          <w:szCs w:val="24"/>
          <w:lang w:eastAsia="ar-SA"/>
        </w:rPr>
        <w:t xml:space="preserve"> – wartość najniższej oferty</w:t>
      </w:r>
      <w:r w:rsidRPr="00637746">
        <w:rPr>
          <w:rFonts w:ascii="Arial" w:eastAsia="Times New Roman" w:hAnsi="Arial" w:cs="Arial"/>
          <w:sz w:val="24"/>
          <w:szCs w:val="24"/>
          <w:lang w:eastAsia="ar-SA"/>
        </w:rPr>
        <w:t xml:space="preserve"> ( spośród  nie odrzuconych)</w:t>
      </w:r>
    </w:p>
    <w:p w14:paraId="5FD6EC78" w14:textId="77777777" w:rsidR="00637746" w:rsidRPr="00637746" w:rsidRDefault="00637746" w:rsidP="00637746">
      <w:pPr>
        <w:widowControl w:val="0"/>
        <w:suppressAutoHyphens/>
        <w:autoSpaceDE w:val="0"/>
        <w:spacing w:after="0" w:line="240" w:lineRule="auto"/>
        <w:jc w:val="both"/>
        <w:rPr>
          <w:rFonts w:ascii="Arial" w:eastAsia="Times New Roman" w:hAnsi="Arial" w:cs="Arial"/>
          <w:sz w:val="24"/>
          <w:szCs w:val="24"/>
          <w:lang w:eastAsia="ar-SA"/>
        </w:rPr>
      </w:pPr>
      <w:r w:rsidRPr="00637746">
        <w:rPr>
          <w:rFonts w:ascii="Arial" w:eastAsia="Times New Roman" w:hAnsi="Arial" w:cs="Arial"/>
          <w:b/>
          <w:bCs/>
          <w:sz w:val="24"/>
          <w:szCs w:val="24"/>
          <w:lang w:eastAsia="ar-SA"/>
        </w:rPr>
        <w:t>C</w:t>
      </w:r>
      <w:r w:rsidRPr="00637746">
        <w:rPr>
          <w:rFonts w:ascii="Arial" w:eastAsia="Times New Roman" w:hAnsi="Arial" w:cs="Arial"/>
          <w:sz w:val="24"/>
          <w:szCs w:val="24"/>
          <w:lang w:eastAsia="ar-SA"/>
        </w:rPr>
        <w:t>=  -------------------------------------------------------------------------------   x 100</w:t>
      </w:r>
    </w:p>
    <w:p w14:paraId="533AB2A0" w14:textId="77777777" w:rsidR="00637746" w:rsidRPr="00637746" w:rsidRDefault="00637746" w:rsidP="00637746">
      <w:pPr>
        <w:autoSpaceDE w:val="0"/>
        <w:autoSpaceDN w:val="0"/>
        <w:adjustRightInd w:val="0"/>
        <w:spacing w:after="0" w:line="240" w:lineRule="auto"/>
        <w:jc w:val="both"/>
        <w:rPr>
          <w:rFonts w:ascii="Arial" w:eastAsia="Times New Roman" w:hAnsi="Arial" w:cs="Arial"/>
          <w:b/>
          <w:color w:val="000000"/>
          <w:sz w:val="24"/>
          <w:szCs w:val="24"/>
          <w:lang w:eastAsia="pl-PL"/>
        </w:rPr>
      </w:pPr>
      <w:r w:rsidRPr="00637746">
        <w:rPr>
          <w:rFonts w:ascii="Arial" w:eastAsia="Times New Roman" w:hAnsi="Arial" w:cs="Arial"/>
          <w:b/>
          <w:color w:val="000000"/>
          <w:sz w:val="24"/>
          <w:szCs w:val="24"/>
          <w:lang w:eastAsia="pl-PL"/>
        </w:rPr>
        <w:t xml:space="preserve">         C cena brutto badanej oferty</w:t>
      </w:r>
    </w:p>
    <w:p w14:paraId="0DE387B5" w14:textId="77777777"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color w:val="000000"/>
          <w:sz w:val="24"/>
          <w:szCs w:val="24"/>
          <w:lang w:eastAsia="pl-PL"/>
        </w:rPr>
        <w:t>gdzie :</w:t>
      </w:r>
    </w:p>
    <w:p w14:paraId="6CD9ED96" w14:textId="77777777"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b/>
          <w:color w:val="000000"/>
          <w:sz w:val="24"/>
          <w:szCs w:val="24"/>
          <w:lang w:eastAsia="pl-PL"/>
        </w:rPr>
        <w:t>C</w:t>
      </w:r>
      <w:r w:rsidRPr="00637746">
        <w:rPr>
          <w:rFonts w:ascii="Arial" w:eastAsia="Times New Roman" w:hAnsi="Arial" w:cs="Arial"/>
          <w:color w:val="000000"/>
          <w:sz w:val="24"/>
          <w:szCs w:val="24"/>
          <w:lang w:eastAsia="pl-PL"/>
        </w:rPr>
        <w:t xml:space="preserve"> - ilość punktów za kryterium cena naj. brutto,</w:t>
      </w:r>
    </w:p>
    <w:p w14:paraId="7F7C9497" w14:textId="77777777"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b/>
          <w:color w:val="000000"/>
          <w:sz w:val="24"/>
          <w:szCs w:val="24"/>
          <w:lang w:eastAsia="pl-PL"/>
        </w:rPr>
        <w:t xml:space="preserve">C </w:t>
      </w:r>
      <w:proofErr w:type="spellStart"/>
      <w:r w:rsidRPr="00637746">
        <w:rPr>
          <w:rFonts w:ascii="Arial" w:eastAsia="Times New Roman" w:hAnsi="Arial" w:cs="Arial"/>
          <w:b/>
          <w:color w:val="000000"/>
          <w:sz w:val="24"/>
          <w:szCs w:val="24"/>
          <w:lang w:eastAsia="pl-PL"/>
        </w:rPr>
        <w:t>najn</w:t>
      </w:r>
      <w:proofErr w:type="spellEnd"/>
      <w:r w:rsidRPr="00637746">
        <w:rPr>
          <w:rFonts w:ascii="Arial" w:eastAsia="Times New Roman" w:hAnsi="Arial" w:cs="Arial"/>
          <w:b/>
          <w:color w:val="000000"/>
          <w:sz w:val="24"/>
          <w:szCs w:val="24"/>
          <w:lang w:eastAsia="pl-PL"/>
        </w:rPr>
        <w:t>. brutto</w:t>
      </w:r>
      <w:r w:rsidRPr="00637746">
        <w:rPr>
          <w:rFonts w:ascii="Arial" w:eastAsia="Times New Roman" w:hAnsi="Arial" w:cs="Arial"/>
          <w:color w:val="000000"/>
          <w:sz w:val="24"/>
          <w:szCs w:val="24"/>
          <w:lang w:eastAsia="pl-PL"/>
        </w:rPr>
        <w:t xml:space="preserve"> – wartość najniższej oferty,</w:t>
      </w:r>
    </w:p>
    <w:p w14:paraId="695D63DB" w14:textId="77777777" w:rsidR="00637746" w:rsidRPr="00637746" w:rsidRDefault="00637746" w:rsidP="00637746">
      <w:pPr>
        <w:autoSpaceDE w:val="0"/>
        <w:autoSpaceDN w:val="0"/>
        <w:adjustRightInd w:val="0"/>
        <w:spacing w:after="0" w:line="240" w:lineRule="auto"/>
        <w:jc w:val="both"/>
        <w:rPr>
          <w:rFonts w:ascii="Arial" w:eastAsia="Times New Roman" w:hAnsi="Arial" w:cs="Arial"/>
          <w:b/>
          <w:color w:val="000000"/>
          <w:sz w:val="24"/>
          <w:szCs w:val="24"/>
          <w:lang w:eastAsia="pl-PL"/>
        </w:rPr>
      </w:pPr>
      <w:r w:rsidRPr="00637746">
        <w:rPr>
          <w:rFonts w:ascii="Arial" w:eastAsia="Times New Roman" w:hAnsi="Arial" w:cs="Arial"/>
          <w:b/>
          <w:color w:val="000000"/>
          <w:sz w:val="24"/>
          <w:szCs w:val="24"/>
          <w:lang w:eastAsia="pl-PL"/>
        </w:rPr>
        <w:t>C cena brutto badanej oferty</w:t>
      </w:r>
    </w:p>
    <w:p w14:paraId="3ECCC444" w14:textId="77777777" w:rsidR="00637746" w:rsidRPr="00637746" w:rsidRDefault="00637746" w:rsidP="00637746">
      <w:pPr>
        <w:autoSpaceDE w:val="0"/>
        <w:autoSpaceDN w:val="0"/>
        <w:adjustRightInd w:val="0"/>
        <w:spacing w:after="0" w:line="240" w:lineRule="auto"/>
        <w:jc w:val="both"/>
        <w:rPr>
          <w:rFonts w:ascii="Arial" w:eastAsia="Times New Roman" w:hAnsi="Arial" w:cs="Arial"/>
          <w:b/>
          <w:bCs/>
          <w:color w:val="000000"/>
          <w:sz w:val="24"/>
          <w:szCs w:val="24"/>
          <w:lang w:eastAsia="pl-PL"/>
        </w:rPr>
      </w:pPr>
    </w:p>
    <w:p w14:paraId="50923A45" w14:textId="77777777" w:rsidR="00637746" w:rsidRPr="00637746" w:rsidRDefault="00637746" w:rsidP="00637746">
      <w:pPr>
        <w:autoSpaceDE w:val="0"/>
        <w:autoSpaceDN w:val="0"/>
        <w:adjustRightInd w:val="0"/>
        <w:spacing w:after="0" w:line="240" w:lineRule="auto"/>
        <w:jc w:val="both"/>
        <w:rPr>
          <w:rFonts w:ascii="Arial" w:eastAsia="Times New Roman" w:hAnsi="Arial" w:cs="Arial"/>
          <w:color w:val="000000"/>
          <w:sz w:val="24"/>
          <w:szCs w:val="24"/>
          <w:lang w:eastAsia="pl-PL"/>
        </w:rPr>
      </w:pPr>
      <w:r w:rsidRPr="00637746">
        <w:rPr>
          <w:rFonts w:ascii="Arial" w:eastAsia="Times New Roman" w:hAnsi="Arial" w:cs="Arial"/>
          <w:bCs/>
          <w:color w:val="000000"/>
          <w:sz w:val="24"/>
          <w:szCs w:val="24"/>
          <w:lang w:eastAsia="pl-PL"/>
        </w:rPr>
        <w:t>5.</w:t>
      </w:r>
      <w:r w:rsidRPr="00637746">
        <w:rPr>
          <w:rFonts w:ascii="Arial" w:eastAsia="Times New Roman" w:hAnsi="Arial" w:cs="Arial"/>
          <w:color w:val="000000"/>
          <w:sz w:val="24"/>
          <w:szCs w:val="24"/>
          <w:lang w:eastAsia="pl-PL"/>
        </w:rPr>
        <w:t>Wszystkie obliczenia będą dokonywane z dokładnością do dwóch miejsc po przecinku.</w:t>
      </w:r>
    </w:p>
    <w:p w14:paraId="4E75D87D" w14:textId="1B0602CE" w:rsidR="00637746" w:rsidRPr="00637746" w:rsidRDefault="00637746" w:rsidP="00637746">
      <w:pPr>
        <w:autoSpaceDE w:val="0"/>
        <w:autoSpaceDN w:val="0"/>
        <w:adjustRightInd w:val="0"/>
        <w:spacing w:after="0" w:line="240" w:lineRule="auto"/>
        <w:jc w:val="both"/>
        <w:rPr>
          <w:rFonts w:ascii="Arial" w:hAnsi="Arial" w:cs="Arial"/>
          <w:b/>
          <w:bCs/>
          <w:sz w:val="24"/>
          <w:szCs w:val="24"/>
          <w:u w:val="single"/>
        </w:rPr>
      </w:pPr>
      <w:r w:rsidRPr="00637746">
        <w:rPr>
          <w:rFonts w:ascii="Arial" w:eastAsia="Times New Roman" w:hAnsi="Arial" w:cs="Arial"/>
          <w:bCs/>
          <w:color w:val="000000"/>
          <w:sz w:val="24"/>
          <w:szCs w:val="24"/>
          <w:lang w:eastAsia="pl-PL"/>
        </w:rPr>
        <w:t>6.</w:t>
      </w:r>
      <w:r w:rsidRPr="00637746">
        <w:rPr>
          <w:rFonts w:ascii="Arial" w:eastAsia="Times New Roman" w:hAnsi="Arial" w:cs="Arial"/>
          <w:color w:val="000000"/>
          <w:sz w:val="24"/>
          <w:szCs w:val="24"/>
          <w:lang w:eastAsia="pl-PL"/>
        </w:rPr>
        <w:t>Zamawiający udzieli zamówienia wykonawcy który zaoferował najniższą cenę ofertową brutto.</w:t>
      </w:r>
    </w:p>
    <w:p w14:paraId="710D6655" w14:textId="467C33C3" w:rsidR="009570EB" w:rsidRPr="009570EB" w:rsidRDefault="00637746" w:rsidP="009570EB">
      <w:pPr>
        <w:spacing w:line="360" w:lineRule="auto"/>
        <w:contextualSpacing/>
        <w:jc w:val="both"/>
        <w:rPr>
          <w:rFonts w:ascii="Arial" w:hAnsi="Arial" w:cs="Arial"/>
          <w:sz w:val="24"/>
          <w:szCs w:val="24"/>
        </w:rPr>
      </w:pPr>
      <w:r>
        <w:rPr>
          <w:rFonts w:ascii="Arial" w:hAnsi="Arial" w:cs="Arial"/>
          <w:sz w:val="24"/>
          <w:szCs w:val="24"/>
        </w:rPr>
        <w:t>7</w:t>
      </w:r>
      <w:r w:rsidR="00475213">
        <w:rPr>
          <w:rFonts w:ascii="Arial" w:hAnsi="Arial" w:cs="Arial"/>
          <w:sz w:val="24"/>
          <w:szCs w:val="24"/>
        </w:rPr>
        <w:t xml:space="preserve">. </w:t>
      </w:r>
      <w:r w:rsidR="009570EB" w:rsidRPr="009570EB">
        <w:rPr>
          <w:rFonts w:ascii="Arial" w:hAnsi="Arial" w:cs="Arial"/>
          <w:sz w:val="24"/>
          <w:szCs w:val="24"/>
        </w:rPr>
        <w:t>W sytuacji, gdy Zamawiający nie będzie mógł dokonać wyboru najkorzystniejszej oferty ze względu na to, że zostały złożone oferty o takiej samej cenie</w:t>
      </w:r>
      <w:r w:rsidR="00E47EC1">
        <w:rPr>
          <w:rFonts w:ascii="Arial" w:hAnsi="Arial" w:cs="Arial"/>
          <w:sz w:val="24"/>
          <w:szCs w:val="24"/>
        </w:rPr>
        <w:t xml:space="preserve">, </w:t>
      </w:r>
      <w:r>
        <w:rPr>
          <w:rFonts w:ascii="Arial" w:hAnsi="Arial" w:cs="Arial"/>
          <w:sz w:val="24"/>
          <w:szCs w:val="24"/>
        </w:rPr>
        <w:t>w</w:t>
      </w:r>
      <w:r w:rsidR="009570EB" w:rsidRPr="009570EB">
        <w:rPr>
          <w:rFonts w:ascii="Arial" w:hAnsi="Arial" w:cs="Arial"/>
          <w:sz w:val="24"/>
          <w:szCs w:val="24"/>
        </w:rPr>
        <w:t>ezwie on Wykonawców,</w:t>
      </w:r>
      <w:r>
        <w:rPr>
          <w:rFonts w:ascii="Arial" w:hAnsi="Arial" w:cs="Arial"/>
          <w:sz w:val="24"/>
          <w:szCs w:val="24"/>
        </w:rPr>
        <w:t xml:space="preserve"> k</w:t>
      </w:r>
      <w:r w:rsidR="009570EB" w:rsidRPr="009570EB">
        <w:rPr>
          <w:rFonts w:ascii="Arial" w:hAnsi="Arial" w:cs="Arial"/>
          <w:sz w:val="24"/>
          <w:szCs w:val="24"/>
        </w:rPr>
        <w:t>tórzy</w:t>
      </w:r>
      <w:r>
        <w:rPr>
          <w:rFonts w:ascii="Arial" w:hAnsi="Arial" w:cs="Arial"/>
          <w:sz w:val="24"/>
          <w:szCs w:val="24"/>
        </w:rPr>
        <w:t xml:space="preserve"> z</w:t>
      </w:r>
      <w:r w:rsidR="009570EB" w:rsidRPr="009570EB">
        <w:rPr>
          <w:rFonts w:ascii="Arial" w:hAnsi="Arial" w:cs="Arial"/>
          <w:sz w:val="24"/>
          <w:szCs w:val="24"/>
        </w:rPr>
        <w:t>łożyli</w:t>
      </w:r>
      <w:r>
        <w:rPr>
          <w:rFonts w:ascii="Arial" w:hAnsi="Arial" w:cs="Arial"/>
          <w:sz w:val="24"/>
          <w:szCs w:val="24"/>
        </w:rPr>
        <w:t xml:space="preserve"> t</w:t>
      </w:r>
      <w:r w:rsidR="009570EB" w:rsidRPr="009570EB">
        <w:rPr>
          <w:rFonts w:ascii="Arial" w:hAnsi="Arial" w:cs="Arial"/>
          <w:sz w:val="24"/>
          <w:szCs w:val="24"/>
        </w:rPr>
        <w:t>e</w:t>
      </w:r>
      <w:r>
        <w:rPr>
          <w:rFonts w:ascii="Arial" w:hAnsi="Arial" w:cs="Arial"/>
          <w:sz w:val="24"/>
          <w:szCs w:val="24"/>
        </w:rPr>
        <w:t xml:space="preserve"> </w:t>
      </w:r>
      <w:r w:rsidR="009570EB" w:rsidRPr="009570EB">
        <w:rPr>
          <w:rFonts w:ascii="Arial" w:hAnsi="Arial" w:cs="Arial"/>
          <w:sz w:val="24"/>
          <w:szCs w:val="24"/>
        </w:rPr>
        <w:t xml:space="preserve">oferty, do złożenia w terminie określonym przez </w:t>
      </w:r>
      <w:r w:rsidR="009570EB" w:rsidRPr="009570EB">
        <w:rPr>
          <w:rFonts w:ascii="Arial" w:hAnsi="Arial" w:cs="Arial"/>
          <w:sz w:val="24"/>
          <w:szCs w:val="24"/>
        </w:rPr>
        <w:lastRenderedPageBreak/>
        <w:t>Zamawiającego ofert dodatkowych zawierających nową cenę</w:t>
      </w:r>
      <w:r>
        <w:rPr>
          <w:rFonts w:ascii="Arial" w:hAnsi="Arial" w:cs="Arial"/>
          <w:sz w:val="24"/>
          <w:szCs w:val="24"/>
        </w:rPr>
        <w:t>.</w:t>
      </w:r>
      <w:r w:rsidR="00EB4DFB">
        <w:rPr>
          <w:rFonts w:ascii="Arial" w:hAnsi="Arial" w:cs="Arial"/>
          <w:sz w:val="24"/>
          <w:szCs w:val="24"/>
        </w:rPr>
        <w:t xml:space="preserve"> </w:t>
      </w:r>
      <w:r w:rsidR="009570EB" w:rsidRPr="009570EB">
        <w:rPr>
          <w:rFonts w:ascii="Arial" w:hAnsi="Arial" w:cs="Arial"/>
          <w:sz w:val="24"/>
          <w:szCs w:val="24"/>
        </w:rPr>
        <w:t>Wykonawcy, składając oferty dodatkowe, nie mogą zaoferować cen wyższych niż zaoferowane w uprzednio złożonych przez nich ofertach</w:t>
      </w:r>
      <w:r w:rsidR="007B6169">
        <w:rPr>
          <w:rFonts w:ascii="Arial" w:hAnsi="Arial" w:cs="Arial"/>
          <w:sz w:val="24"/>
          <w:szCs w:val="24"/>
        </w:rPr>
        <w:t xml:space="preserve"> oraz krótszego okresu gwarancji.</w:t>
      </w:r>
    </w:p>
    <w:p w14:paraId="2A1BCF94" w14:textId="42B5DC29" w:rsidR="009570EB" w:rsidRPr="009570EB" w:rsidRDefault="00637746" w:rsidP="009570EB">
      <w:pPr>
        <w:spacing w:line="360" w:lineRule="auto"/>
        <w:contextualSpacing/>
        <w:jc w:val="both"/>
        <w:rPr>
          <w:rFonts w:ascii="Arial" w:hAnsi="Arial" w:cs="Arial"/>
          <w:sz w:val="24"/>
          <w:szCs w:val="24"/>
        </w:rPr>
      </w:pPr>
      <w:r>
        <w:rPr>
          <w:rFonts w:ascii="Arial" w:hAnsi="Arial" w:cs="Arial"/>
          <w:sz w:val="24"/>
          <w:szCs w:val="24"/>
        </w:rPr>
        <w:t>8</w:t>
      </w:r>
      <w:r w:rsidR="009570EB" w:rsidRPr="009570EB">
        <w:rPr>
          <w:rFonts w:ascii="Arial" w:hAnsi="Arial" w:cs="Arial"/>
          <w:sz w:val="24"/>
          <w:szCs w:val="24"/>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7F72E9F" w14:textId="0D6E83A6" w:rsidR="009570EB" w:rsidRPr="009570EB" w:rsidRDefault="00637746" w:rsidP="009570EB">
      <w:pPr>
        <w:spacing w:line="360" w:lineRule="auto"/>
        <w:contextualSpacing/>
        <w:jc w:val="both"/>
        <w:rPr>
          <w:rFonts w:ascii="Arial" w:hAnsi="Arial" w:cs="Arial"/>
          <w:sz w:val="24"/>
          <w:szCs w:val="24"/>
        </w:rPr>
      </w:pPr>
      <w:r>
        <w:rPr>
          <w:rFonts w:ascii="Arial" w:hAnsi="Arial" w:cs="Arial"/>
          <w:sz w:val="24"/>
          <w:szCs w:val="24"/>
        </w:rPr>
        <w:t>9</w:t>
      </w:r>
      <w:r w:rsidR="009570EB" w:rsidRPr="009570EB">
        <w:rPr>
          <w:rFonts w:ascii="Arial" w:hAnsi="Arial" w:cs="Arial"/>
          <w:sz w:val="24"/>
          <w:szCs w:val="24"/>
        </w:rPr>
        <w:t xml:space="preserve">. </w:t>
      </w:r>
      <w:r w:rsidR="00EA1AC9" w:rsidRPr="009570EB">
        <w:rPr>
          <w:rFonts w:ascii="Arial" w:hAnsi="Arial" w:cs="Arial"/>
          <w:sz w:val="24"/>
          <w:szCs w:val="24"/>
        </w:rPr>
        <w:t>Zamawiający</w:t>
      </w:r>
      <w:r w:rsidR="009570EB" w:rsidRPr="009570EB">
        <w:rPr>
          <w:rFonts w:ascii="Arial" w:hAnsi="Arial" w:cs="Arial"/>
          <w:sz w:val="24"/>
          <w:szCs w:val="24"/>
        </w:rPr>
        <w:t xml:space="preserve"> wybiera najkorzystniejszą </w:t>
      </w:r>
      <w:r w:rsidR="00EA1AC9" w:rsidRPr="009570EB">
        <w:rPr>
          <w:rFonts w:ascii="Arial" w:hAnsi="Arial" w:cs="Arial"/>
          <w:sz w:val="24"/>
          <w:szCs w:val="24"/>
        </w:rPr>
        <w:t>ofertę</w:t>
      </w:r>
      <w:r w:rsidR="009570EB" w:rsidRPr="009570EB">
        <w:rPr>
          <w:rFonts w:ascii="Arial" w:hAnsi="Arial" w:cs="Arial"/>
          <w:sz w:val="24"/>
          <w:szCs w:val="24"/>
        </w:rPr>
        <w:t xml:space="preserve">̨ w terminie </w:t>
      </w:r>
      <w:r w:rsidR="00EA1AC9" w:rsidRPr="009570EB">
        <w:rPr>
          <w:rFonts w:ascii="Arial" w:hAnsi="Arial" w:cs="Arial"/>
          <w:sz w:val="24"/>
          <w:szCs w:val="24"/>
        </w:rPr>
        <w:t>związania</w:t>
      </w:r>
      <w:r w:rsidR="009570EB" w:rsidRPr="009570EB">
        <w:rPr>
          <w:rFonts w:ascii="Arial" w:hAnsi="Arial" w:cs="Arial"/>
          <w:sz w:val="24"/>
          <w:szCs w:val="24"/>
        </w:rPr>
        <w:t xml:space="preserve"> ofertą </w:t>
      </w:r>
      <w:r w:rsidR="00EA1AC9" w:rsidRPr="009570EB">
        <w:rPr>
          <w:rFonts w:ascii="Arial" w:hAnsi="Arial" w:cs="Arial"/>
          <w:sz w:val="24"/>
          <w:szCs w:val="24"/>
        </w:rPr>
        <w:t>określonym</w:t>
      </w:r>
      <w:r w:rsidR="009570EB" w:rsidRPr="009570EB">
        <w:rPr>
          <w:rFonts w:ascii="Arial" w:hAnsi="Arial" w:cs="Arial"/>
          <w:sz w:val="24"/>
          <w:szCs w:val="24"/>
        </w:rPr>
        <w:t xml:space="preserve"> w SWZ. </w:t>
      </w:r>
    </w:p>
    <w:p w14:paraId="30C432AC" w14:textId="6DC84DAD" w:rsidR="009570EB" w:rsidRPr="00637746" w:rsidRDefault="00637746" w:rsidP="009570EB">
      <w:pPr>
        <w:spacing w:line="360" w:lineRule="auto"/>
        <w:contextualSpacing/>
        <w:jc w:val="both"/>
        <w:rPr>
          <w:rFonts w:ascii="Arial" w:hAnsi="Arial" w:cs="Arial"/>
          <w:color w:val="000000" w:themeColor="text1"/>
          <w:sz w:val="24"/>
          <w:szCs w:val="24"/>
        </w:rPr>
      </w:pPr>
      <w:r w:rsidRPr="00637746">
        <w:rPr>
          <w:rFonts w:ascii="Arial" w:hAnsi="Arial" w:cs="Arial"/>
          <w:color w:val="000000" w:themeColor="text1"/>
          <w:sz w:val="24"/>
          <w:szCs w:val="24"/>
        </w:rPr>
        <w:t>10.</w:t>
      </w:r>
      <w:r w:rsidR="009570EB" w:rsidRPr="00637746">
        <w:rPr>
          <w:rFonts w:ascii="Arial" w:hAnsi="Arial" w:cs="Arial"/>
          <w:color w:val="000000" w:themeColor="text1"/>
          <w:sz w:val="24"/>
          <w:szCs w:val="24"/>
        </w:rPr>
        <w:t xml:space="preserve"> </w:t>
      </w:r>
      <w:r w:rsidR="00EA1AC9" w:rsidRPr="00637746">
        <w:rPr>
          <w:rFonts w:ascii="Arial" w:hAnsi="Arial" w:cs="Arial"/>
          <w:color w:val="000000" w:themeColor="text1"/>
          <w:sz w:val="24"/>
          <w:szCs w:val="24"/>
        </w:rPr>
        <w:t>Jeżeli</w:t>
      </w:r>
      <w:r w:rsidR="009570EB" w:rsidRPr="00637746">
        <w:rPr>
          <w:rFonts w:ascii="Arial" w:hAnsi="Arial" w:cs="Arial"/>
          <w:color w:val="000000" w:themeColor="text1"/>
          <w:sz w:val="24"/>
          <w:szCs w:val="24"/>
        </w:rPr>
        <w:t xml:space="preserve"> termin </w:t>
      </w:r>
      <w:r w:rsidR="00EA1AC9" w:rsidRPr="00637746">
        <w:rPr>
          <w:rFonts w:ascii="Arial" w:hAnsi="Arial" w:cs="Arial"/>
          <w:color w:val="000000" w:themeColor="text1"/>
          <w:sz w:val="24"/>
          <w:szCs w:val="24"/>
        </w:rPr>
        <w:t>związania</w:t>
      </w:r>
      <w:r w:rsidR="009570EB" w:rsidRPr="00637746">
        <w:rPr>
          <w:rFonts w:ascii="Arial" w:hAnsi="Arial" w:cs="Arial"/>
          <w:color w:val="000000" w:themeColor="text1"/>
          <w:sz w:val="24"/>
          <w:szCs w:val="24"/>
        </w:rPr>
        <w:t xml:space="preserve"> ofertą upłynie przed wyborem najkorzystniejszej oferty, </w:t>
      </w:r>
      <w:proofErr w:type="spellStart"/>
      <w:r w:rsidR="009570EB" w:rsidRPr="00637746">
        <w:rPr>
          <w:rFonts w:ascii="Arial" w:hAnsi="Arial" w:cs="Arial"/>
          <w:color w:val="000000" w:themeColor="text1"/>
          <w:sz w:val="24"/>
          <w:szCs w:val="24"/>
        </w:rPr>
        <w:t>Zamawiający</w:t>
      </w:r>
      <w:proofErr w:type="spellEnd"/>
      <w:r w:rsidR="009570EB" w:rsidRPr="00637746">
        <w:rPr>
          <w:rFonts w:ascii="Arial" w:hAnsi="Arial" w:cs="Arial"/>
          <w:color w:val="000000" w:themeColor="text1"/>
          <w:sz w:val="24"/>
          <w:szCs w:val="24"/>
        </w:rPr>
        <w:t xml:space="preserve"> wezwie </w:t>
      </w:r>
      <w:proofErr w:type="spellStart"/>
      <w:r w:rsidR="009570EB" w:rsidRPr="00637746">
        <w:rPr>
          <w:rFonts w:ascii="Arial" w:hAnsi="Arial" w:cs="Arial"/>
          <w:color w:val="000000" w:themeColor="text1"/>
          <w:sz w:val="24"/>
          <w:szCs w:val="24"/>
        </w:rPr>
        <w:t>Wykonawce</w:t>
      </w:r>
      <w:proofErr w:type="spellEnd"/>
      <w:r w:rsidR="009570EB" w:rsidRPr="00637746">
        <w:rPr>
          <w:rFonts w:ascii="Arial" w:hAnsi="Arial" w:cs="Arial"/>
          <w:color w:val="000000" w:themeColor="text1"/>
          <w:sz w:val="24"/>
          <w:szCs w:val="24"/>
        </w:rPr>
        <w:t xml:space="preserve">̨, </w:t>
      </w:r>
      <w:proofErr w:type="spellStart"/>
      <w:r w:rsidR="009570EB" w:rsidRPr="00637746">
        <w:rPr>
          <w:rFonts w:ascii="Arial" w:hAnsi="Arial" w:cs="Arial"/>
          <w:color w:val="000000" w:themeColor="text1"/>
          <w:sz w:val="24"/>
          <w:szCs w:val="24"/>
        </w:rPr>
        <w:t>którego</w:t>
      </w:r>
      <w:proofErr w:type="spellEnd"/>
      <w:r w:rsidR="009570EB" w:rsidRPr="00637746">
        <w:rPr>
          <w:rFonts w:ascii="Arial" w:hAnsi="Arial" w:cs="Arial"/>
          <w:color w:val="000000" w:themeColor="text1"/>
          <w:sz w:val="24"/>
          <w:szCs w:val="24"/>
        </w:rPr>
        <w:t xml:space="preserve"> oferta otrzymała </w:t>
      </w:r>
      <w:proofErr w:type="spellStart"/>
      <w:r w:rsidR="009570EB" w:rsidRPr="00637746">
        <w:rPr>
          <w:rFonts w:ascii="Arial" w:hAnsi="Arial" w:cs="Arial"/>
          <w:color w:val="000000" w:themeColor="text1"/>
          <w:sz w:val="24"/>
          <w:szCs w:val="24"/>
        </w:rPr>
        <w:t>najwyższa</w:t>
      </w:r>
      <w:proofErr w:type="spellEnd"/>
      <w:r w:rsidR="009570EB" w:rsidRPr="00637746">
        <w:rPr>
          <w:rFonts w:ascii="Arial" w:hAnsi="Arial" w:cs="Arial"/>
          <w:color w:val="000000" w:themeColor="text1"/>
          <w:sz w:val="24"/>
          <w:szCs w:val="24"/>
        </w:rPr>
        <w:t xml:space="preserve">̨ </w:t>
      </w:r>
      <w:proofErr w:type="spellStart"/>
      <w:r w:rsidR="009570EB" w:rsidRPr="00637746">
        <w:rPr>
          <w:rFonts w:ascii="Arial" w:hAnsi="Arial" w:cs="Arial"/>
          <w:color w:val="000000" w:themeColor="text1"/>
          <w:sz w:val="24"/>
          <w:szCs w:val="24"/>
        </w:rPr>
        <w:t>ocene</w:t>
      </w:r>
      <w:proofErr w:type="spellEnd"/>
      <w:r w:rsidR="009570EB" w:rsidRPr="00637746">
        <w:rPr>
          <w:rFonts w:ascii="Arial" w:hAnsi="Arial" w:cs="Arial"/>
          <w:color w:val="000000" w:themeColor="text1"/>
          <w:sz w:val="24"/>
          <w:szCs w:val="24"/>
        </w:rPr>
        <w:t xml:space="preserve">̨, do </w:t>
      </w:r>
      <w:proofErr w:type="spellStart"/>
      <w:r w:rsidR="009570EB" w:rsidRPr="00637746">
        <w:rPr>
          <w:rFonts w:ascii="Arial" w:hAnsi="Arial" w:cs="Arial"/>
          <w:color w:val="000000" w:themeColor="text1"/>
          <w:sz w:val="24"/>
          <w:szCs w:val="24"/>
        </w:rPr>
        <w:t>wyrażenia</w:t>
      </w:r>
      <w:proofErr w:type="spellEnd"/>
      <w:r w:rsidR="009570EB" w:rsidRPr="00637746">
        <w:rPr>
          <w:rFonts w:ascii="Arial" w:hAnsi="Arial" w:cs="Arial"/>
          <w:color w:val="000000" w:themeColor="text1"/>
          <w:sz w:val="24"/>
          <w:szCs w:val="24"/>
        </w:rPr>
        <w:t xml:space="preserve">, w wyznaczonym przez </w:t>
      </w:r>
      <w:proofErr w:type="spellStart"/>
      <w:r w:rsidR="009570EB" w:rsidRPr="00637746">
        <w:rPr>
          <w:rFonts w:ascii="Arial" w:hAnsi="Arial" w:cs="Arial"/>
          <w:color w:val="000000" w:themeColor="text1"/>
          <w:sz w:val="24"/>
          <w:szCs w:val="24"/>
        </w:rPr>
        <w:t>Zamawiającego</w:t>
      </w:r>
      <w:proofErr w:type="spellEnd"/>
      <w:r w:rsidR="009570EB" w:rsidRPr="00637746">
        <w:rPr>
          <w:rFonts w:ascii="Arial" w:hAnsi="Arial" w:cs="Arial"/>
          <w:color w:val="000000" w:themeColor="text1"/>
          <w:sz w:val="24"/>
          <w:szCs w:val="24"/>
        </w:rPr>
        <w:t xml:space="preserve"> terminie, pisemnej zgody na </w:t>
      </w:r>
      <w:proofErr w:type="spellStart"/>
      <w:r w:rsidR="009570EB" w:rsidRPr="00637746">
        <w:rPr>
          <w:rFonts w:ascii="Arial" w:hAnsi="Arial" w:cs="Arial"/>
          <w:color w:val="000000" w:themeColor="text1"/>
          <w:sz w:val="24"/>
          <w:szCs w:val="24"/>
        </w:rPr>
        <w:t>wybór</w:t>
      </w:r>
      <w:proofErr w:type="spellEnd"/>
      <w:r w:rsidR="009570EB" w:rsidRPr="00637746">
        <w:rPr>
          <w:rFonts w:ascii="Arial" w:hAnsi="Arial" w:cs="Arial"/>
          <w:color w:val="000000" w:themeColor="text1"/>
          <w:sz w:val="24"/>
          <w:szCs w:val="24"/>
        </w:rPr>
        <w:t xml:space="preserve"> jego oferty. </w:t>
      </w:r>
    </w:p>
    <w:p w14:paraId="71D8D110" w14:textId="74524EB7" w:rsidR="009570EB" w:rsidRDefault="00297CD5" w:rsidP="009570EB">
      <w:pPr>
        <w:spacing w:line="360" w:lineRule="auto"/>
        <w:contextualSpacing/>
        <w:jc w:val="both"/>
        <w:rPr>
          <w:rFonts w:ascii="Arial" w:hAnsi="Arial" w:cs="Arial"/>
          <w:sz w:val="24"/>
          <w:szCs w:val="24"/>
        </w:rPr>
      </w:pPr>
      <w:r>
        <w:rPr>
          <w:rFonts w:ascii="Arial" w:hAnsi="Arial" w:cs="Arial"/>
          <w:sz w:val="24"/>
          <w:szCs w:val="24"/>
        </w:rPr>
        <w:t>1</w:t>
      </w:r>
      <w:r w:rsidR="00637746">
        <w:rPr>
          <w:rFonts w:ascii="Arial" w:hAnsi="Arial" w:cs="Arial"/>
          <w:sz w:val="24"/>
          <w:szCs w:val="24"/>
        </w:rPr>
        <w:t>1</w:t>
      </w:r>
      <w:r w:rsidR="009570EB" w:rsidRPr="009570EB">
        <w:rPr>
          <w:rFonts w:ascii="Arial" w:hAnsi="Arial" w:cs="Arial"/>
          <w:sz w:val="24"/>
          <w:szCs w:val="24"/>
        </w:rPr>
        <w:t xml:space="preserve">. W przypadku braku zgody, o </w:t>
      </w:r>
      <w:proofErr w:type="spellStart"/>
      <w:r w:rsidR="009570EB" w:rsidRPr="009570EB">
        <w:rPr>
          <w:rFonts w:ascii="Arial" w:hAnsi="Arial" w:cs="Arial"/>
          <w:sz w:val="24"/>
          <w:szCs w:val="24"/>
        </w:rPr>
        <w:t>której</w:t>
      </w:r>
      <w:proofErr w:type="spellEnd"/>
      <w:r w:rsidR="009570EB" w:rsidRPr="009570EB">
        <w:rPr>
          <w:rFonts w:ascii="Arial" w:hAnsi="Arial" w:cs="Arial"/>
          <w:sz w:val="24"/>
          <w:szCs w:val="24"/>
        </w:rPr>
        <w:t xml:space="preserve"> mowa w ust. </w:t>
      </w:r>
      <w:r>
        <w:rPr>
          <w:rFonts w:ascii="Arial" w:hAnsi="Arial" w:cs="Arial"/>
          <w:sz w:val="24"/>
          <w:szCs w:val="24"/>
        </w:rPr>
        <w:t>1</w:t>
      </w:r>
      <w:r w:rsidR="003C6129">
        <w:rPr>
          <w:rFonts w:ascii="Arial" w:hAnsi="Arial" w:cs="Arial"/>
          <w:sz w:val="24"/>
          <w:szCs w:val="24"/>
        </w:rPr>
        <w:t>0</w:t>
      </w:r>
      <w:r w:rsidR="009570EB" w:rsidRPr="009570EB">
        <w:rPr>
          <w:rFonts w:ascii="Arial" w:hAnsi="Arial" w:cs="Arial"/>
          <w:sz w:val="24"/>
          <w:szCs w:val="24"/>
        </w:rPr>
        <w:t xml:space="preserve"> oferta podlega odrzuceniu, </w:t>
      </w:r>
      <w:r w:rsidR="009570EB">
        <w:rPr>
          <w:rFonts w:ascii="Arial" w:hAnsi="Arial" w:cs="Arial"/>
          <w:sz w:val="24"/>
          <w:szCs w:val="24"/>
        </w:rPr>
        <w:br/>
      </w:r>
      <w:r w:rsidR="009570EB" w:rsidRPr="009570EB">
        <w:rPr>
          <w:rFonts w:ascii="Arial" w:hAnsi="Arial" w:cs="Arial"/>
          <w:sz w:val="24"/>
          <w:szCs w:val="24"/>
        </w:rPr>
        <w:t xml:space="preserve">a </w:t>
      </w:r>
      <w:proofErr w:type="spellStart"/>
      <w:r w:rsidR="009570EB" w:rsidRPr="009570EB">
        <w:rPr>
          <w:rFonts w:ascii="Arial" w:hAnsi="Arial" w:cs="Arial"/>
          <w:sz w:val="24"/>
          <w:szCs w:val="24"/>
        </w:rPr>
        <w:t>Zamawiający</w:t>
      </w:r>
      <w:proofErr w:type="spellEnd"/>
      <w:r w:rsidR="009570EB" w:rsidRPr="009570EB">
        <w:rPr>
          <w:rFonts w:ascii="Arial" w:hAnsi="Arial" w:cs="Arial"/>
          <w:sz w:val="24"/>
          <w:szCs w:val="24"/>
        </w:rPr>
        <w:t xml:space="preserve"> zwraca </w:t>
      </w:r>
      <w:proofErr w:type="spellStart"/>
      <w:r w:rsidR="009570EB" w:rsidRPr="009570EB">
        <w:rPr>
          <w:rFonts w:ascii="Arial" w:hAnsi="Arial" w:cs="Arial"/>
          <w:sz w:val="24"/>
          <w:szCs w:val="24"/>
        </w:rPr>
        <w:t>sie</w:t>
      </w:r>
      <w:proofErr w:type="spellEnd"/>
      <w:r w:rsidR="009570EB" w:rsidRPr="009570EB">
        <w:rPr>
          <w:rFonts w:ascii="Arial" w:hAnsi="Arial" w:cs="Arial"/>
          <w:sz w:val="24"/>
          <w:szCs w:val="24"/>
        </w:rPr>
        <w:t xml:space="preserve">̨ o </w:t>
      </w:r>
      <w:proofErr w:type="spellStart"/>
      <w:r w:rsidR="009570EB" w:rsidRPr="009570EB">
        <w:rPr>
          <w:rFonts w:ascii="Arial" w:hAnsi="Arial" w:cs="Arial"/>
          <w:sz w:val="24"/>
          <w:szCs w:val="24"/>
        </w:rPr>
        <w:t>wyrażenie</w:t>
      </w:r>
      <w:proofErr w:type="spellEnd"/>
      <w:r w:rsidR="009570EB" w:rsidRPr="009570EB">
        <w:rPr>
          <w:rFonts w:ascii="Arial" w:hAnsi="Arial" w:cs="Arial"/>
          <w:sz w:val="24"/>
          <w:szCs w:val="24"/>
        </w:rPr>
        <w:t xml:space="preserve"> takiej zgody do kolejnego Wykonawcy, </w:t>
      </w:r>
      <w:proofErr w:type="spellStart"/>
      <w:r w:rsidR="009570EB" w:rsidRPr="009570EB">
        <w:rPr>
          <w:rFonts w:ascii="Arial" w:hAnsi="Arial" w:cs="Arial"/>
          <w:sz w:val="24"/>
          <w:szCs w:val="24"/>
        </w:rPr>
        <w:t>którego</w:t>
      </w:r>
      <w:proofErr w:type="spellEnd"/>
      <w:r w:rsidR="009570EB" w:rsidRPr="009570EB">
        <w:rPr>
          <w:rFonts w:ascii="Arial" w:hAnsi="Arial" w:cs="Arial"/>
          <w:sz w:val="24"/>
          <w:szCs w:val="24"/>
        </w:rPr>
        <w:t xml:space="preserve"> oferta została </w:t>
      </w:r>
      <w:proofErr w:type="spellStart"/>
      <w:r w:rsidR="009570EB" w:rsidRPr="009570EB">
        <w:rPr>
          <w:rFonts w:ascii="Arial" w:hAnsi="Arial" w:cs="Arial"/>
          <w:sz w:val="24"/>
          <w:szCs w:val="24"/>
        </w:rPr>
        <w:t>najwyżej</w:t>
      </w:r>
      <w:proofErr w:type="spellEnd"/>
      <w:r w:rsidR="009570EB" w:rsidRPr="009570EB">
        <w:rPr>
          <w:rFonts w:ascii="Arial" w:hAnsi="Arial" w:cs="Arial"/>
          <w:sz w:val="24"/>
          <w:szCs w:val="24"/>
        </w:rPr>
        <w:t xml:space="preserve"> oceniona, chyba </w:t>
      </w:r>
      <w:proofErr w:type="spellStart"/>
      <w:r w:rsidR="009570EB" w:rsidRPr="009570EB">
        <w:rPr>
          <w:rFonts w:ascii="Arial" w:hAnsi="Arial" w:cs="Arial"/>
          <w:sz w:val="24"/>
          <w:szCs w:val="24"/>
        </w:rPr>
        <w:t>że</w:t>
      </w:r>
      <w:proofErr w:type="spellEnd"/>
      <w:r w:rsidR="009570EB" w:rsidRPr="009570EB">
        <w:rPr>
          <w:rFonts w:ascii="Arial" w:hAnsi="Arial" w:cs="Arial"/>
          <w:sz w:val="24"/>
          <w:szCs w:val="24"/>
        </w:rPr>
        <w:t xml:space="preserve"> </w:t>
      </w:r>
      <w:proofErr w:type="spellStart"/>
      <w:r w:rsidR="009570EB" w:rsidRPr="009570EB">
        <w:rPr>
          <w:rFonts w:ascii="Arial" w:hAnsi="Arial" w:cs="Arial"/>
          <w:sz w:val="24"/>
          <w:szCs w:val="24"/>
        </w:rPr>
        <w:t>zachodza</w:t>
      </w:r>
      <w:proofErr w:type="spellEnd"/>
      <w:r w:rsidR="009570EB" w:rsidRPr="009570EB">
        <w:rPr>
          <w:rFonts w:ascii="Arial" w:hAnsi="Arial" w:cs="Arial"/>
          <w:sz w:val="24"/>
          <w:szCs w:val="24"/>
        </w:rPr>
        <w:t xml:space="preserve">̨ przesłanki </w:t>
      </w:r>
      <w:r w:rsidR="00C86FC5">
        <w:rPr>
          <w:rFonts w:ascii="Arial" w:hAnsi="Arial" w:cs="Arial"/>
          <w:sz w:val="24"/>
          <w:szCs w:val="24"/>
        </w:rPr>
        <w:br/>
      </w:r>
      <w:r w:rsidR="009570EB" w:rsidRPr="009570EB">
        <w:rPr>
          <w:rFonts w:ascii="Arial" w:hAnsi="Arial" w:cs="Arial"/>
          <w:sz w:val="24"/>
          <w:szCs w:val="24"/>
        </w:rPr>
        <w:t xml:space="preserve">do </w:t>
      </w:r>
      <w:proofErr w:type="spellStart"/>
      <w:r w:rsidR="009570EB" w:rsidRPr="009570EB">
        <w:rPr>
          <w:rFonts w:ascii="Arial" w:hAnsi="Arial" w:cs="Arial"/>
          <w:sz w:val="24"/>
          <w:szCs w:val="24"/>
        </w:rPr>
        <w:t>unieważnienia</w:t>
      </w:r>
      <w:proofErr w:type="spellEnd"/>
      <w:r w:rsidR="009570EB" w:rsidRPr="009570EB">
        <w:rPr>
          <w:rFonts w:ascii="Arial" w:hAnsi="Arial" w:cs="Arial"/>
          <w:sz w:val="24"/>
          <w:szCs w:val="24"/>
        </w:rPr>
        <w:t xml:space="preserve"> </w:t>
      </w:r>
      <w:proofErr w:type="spellStart"/>
      <w:r w:rsidR="009570EB" w:rsidRPr="009570EB">
        <w:rPr>
          <w:rFonts w:ascii="Arial" w:hAnsi="Arial" w:cs="Arial"/>
          <w:sz w:val="24"/>
          <w:szCs w:val="24"/>
        </w:rPr>
        <w:t>postępowania</w:t>
      </w:r>
      <w:proofErr w:type="spellEnd"/>
      <w:r w:rsidR="009570EB" w:rsidRPr="009570EB">
        <w:rPr>
          <w:rFonts w:ascii="Arial" w:hAnsi="Arial" w:cs="Arial"/>
          <w:sz w:val="24"/>
          <w:szCs w:val="24"/>
        </w:rPr>
        <w:t xml:space="preserve">. </w:t>
      </w:r>
    </w:p>
    <w:p w14:paraId="25D95830" w14:textId="77777777" w:rsidR="009570EB" w:rsidRDefault="009570EB" w:rsidP="009570EB">
      <w:pPr>
        <w:spacing w:line="360" w:lineRule="auto"/>
        <w:contextualSpacing/>
        <w:jc w:val="both"/>
        <w:rPr>
          <w:rFonts w:ascii="Arial" w:hAnsi="Arial" w:cs="Arial"/>
          <w:sz w:val="24"/>
          <w:szCs w:val="24"/>
        </w:rPr>
      </w:pPr>
    </w:p>
    <w:p w14:paraId="1E18E934" w14:textId="77777777" w:rsidR="00CF0FC7" w:rsidRPr="00CF0FC7" w:rsidRDefault="0076577E" w:rsidP="00CF0FC7">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XVII. </w:t>
      </w:r>
      <w:r w:rsidRPr="000E461A">
        <w:rPr>
          <w:rFonts w:ascii="Arial" w:hAnsi="Arial" w:cs="Arial"/>
          <w:b/>
          <w:bCs/>
          <w:sz w:val="24"/>
          <w:szCs w:val="24"/>
          <w:highlight w:val="lightGray"/>
          <w:u w:val="single"/>
        </w:rPr>
        <w:t>Informacje o formalnościach, jakie muszą zostać dopełnione po wyborze oferty w celu zawarcia umowy w sprawie zamówienia publicznego</w:t>
      </w:r>
    </w:p>
    <w:p w14:paraId="68D893BF" w14:textId="77777777" w:rsidR="0012607B" w:rsidRDefault="00CF0FC7" w:rsidP="00CF0FC7">
      <w:pPr>
        <w:spacing w:line="360" w:lineRule="auto"/>
        <w:contextualSpacing/>
        <w:jc w:val="both"/>
        <w:rPr>
          <w:rFonts w:ascii="Arial" w:hAnsi="Arial" w:cs="Arial"/>
          <w:sz w:val="24"/>
          <w:szCs w:val="24"/>
        </w:rPr>
      </w:pPr>
      <w:r w:rsidRPr="00CF0FC7">
        <w:rPr>
          <w:rFonts w:ascii="Arial" w:hAnsi="Arial" w:cs="Arial"/>
          <w:sz w:val="24"/>
          <w:szCs w:val="24"/>
        </w:rPr>
        <w:t xml:space="preserve">1. </w:t>
      </w:r>
      <w:proofErr w:type="spellStart"/>
      <w:r w:rsidRPr="00CF0FC7">
        <w:rPr>
          <w:rFonts w:ascii="Arial" w:hAnsi="Arial" w:cs="Arial"/>
          <w:sz w:val="24"/>
          <w:szCs w:val="24"/>
        </w:rPr>
        <w:t>Zamawiający</w:t>
      </w:r>
      <w:proofErr w:type="spellEnd"/>
      <w:r w:rsidRPr="00CF0FC7">
        <w:rPr>
          <w:rFonts w:ascii="Arial" w:hAnsi="Arial" w:cs="Arial"/>
          <w:sz w:val="24"/>
          <w:szCs w:val="24"/>
        </w:rPr>
        <w:t xml:space="preserve"> zawiera </w:t>
      </w:r>
      <w:proofErr w:type="spellStart"/>
      <w:r w:rsidRPr="00CF0FC7">
        <w:rPr>
          <w:rFonts w:ascii="Arial" w:hAnsi="Arial" w:cs="Arial"/>
          <w:sz w:val="24"/>
          <w:szCs w:val="24"/>
        </w:rPr>
        <w:t>umowe</w:t>
      </w:r>
      <w:proofErr w:type="spellEnd"/>
      <w:r w:rsidRPr="00CF0FC7">
        <w:rPr>
          <w:rFonts w:ascii="Arial" w:hAnsi="Arial" w:cs="Arial"/>
          <w:sz w:val="24"/>
          <w:szCs w:val="24"/>
        </w:rPr>
        <w:t xml:space="preserve">̨ w sprawie </w:t>
      </w:r>
      <w:proofErr w:type="spellStart"/>
      <w:r w:rsidRPr="00CF0FC7">
        <w:rPr>
          <w:rFonts w:ascii="Arial" w:hAnsi="Arial" w:cs="Arial"/>
          <w:sz w:val="24"/>
          <w:szCs w:val="24"/>
        </w:rPr>
        <w:t>zamówienia</w:t>
      </w:r>
      <w:proofErr w:type="spellEnd"/>
      <w:r w:rsidRPr="00CF0FC7">
        <w:rPr>
          <w:rFonts w:ascii="Arial" w:hAnsi="Arial" w:cs="Arial"/>
          <w:sz w:val="24"/>
          <w:szCs w:val="24"/>
        </w:rPr>
        <w:t xml:space="preserve"> publicznego, </w:t>
      </w:r>
      <w:r w:rsidR="001B0B49">
        <w:rPr>
          <w:rFonts w:ascii="Arial" w:hAnsi="Arial" w:cs="Arial"/>
          <w:sz w:val="24"/>
          <w:szCs w:val="24"/>
        </w:rPr>
        <w:br/>
      </w:r>
      <w:r w:rsidRPr="00CF0FC7">
        <w:rPr>
          <w:rFonts w:ascii="Arial" w:hAnsi="Arial" w:cs="Arial"/>
          <w:sz w:val="24"/>
          <w:szCs w:val="24"/>
        </w:rPr>
        <w:t xml:space="preserve">z </w:t>
      </w:r>
      <w:proofErr w:type="spellStart"/>
      <w:r w:rsidRPr="00CF0FC7">
        <w:rPr>
          <w:rFonts w:ascii="Arial" w:hAnsi="Arial" w:cs="Arial"/>
          <w:sz w:val="24"/>
          <w:szCs w:val="24"/>
        </w:rPr>
        <w:t>uwzględnieniem</w:t>
      </w:r>
      <w:proofErr w:type="spellEnd"/>
      <w:r w:rsidRPr="00CF0FC7">
        <w:rPr>
          <w:rFonts w:ascii="Arial" w:hAnsi="Arial" w:cs="Arial"/>
          <w:sz w:val="24"/>
          <w:szCs w:val="24"/>
        </w:rPr>
        <w:t xml:space="preserve"> art. 577 </w:t>
      </w:r>
      <w:proofErr w:type="spellStart"/>
      <w:r w:rsidRPr="00CF0FC7">
        <w:rPr>
          <w:rFonts w:ascii="Arial" w:hAnsi="Arial" w:cs="Arial"/>
          <w:sz w:val="24"/>
          <w:szCs w:val="24"/>
        </w:rPr>
        <w:t>pzp</w:t>
      </w:r>
      <w:proofErr w:type="spellEnd"/>
      <w:r w:rsidRPr="00CF0FC7">
        <w:rPr>
          <w:rFonts w:ascii="Arial" w:hAnsi="Arial" w:cs="Arial"/>
          <w:sz w:val="24"/>
          <w:szCs w:val="24"/>
        </w:rPr>
        <w:t xml:space="preserve">, w terminie nie </w:t>
      </w:r>
      <w:proofErr w:type="spellStart"/>
      <w:r w:rsidRPr="00CF0FC7">
        <w:rPr>
          <w:rFonts w:ascii="Arial" w:hAnsi="Arial" w:cs="Arial"/>
          <w:sz w:val="24"/>
          <w:szCs w:val="24"/>
        </w:rPr>
        <w:t>krótszym</w:t>
      </w:r>
      <w:proofErr w:type="spellEnd"/>
      <w:r w:rsidRPr="00CF0FC7">
        <w:rPr>
          <w:rFonts w:ascii="Arial" w:hAnsi="Arial" w:cs="Arial"/>
          <w:sz w:val="24"/>
          <w:szCs w:val="24"/>
        </w:rPr>
        <w:t xml:space="preserve"> </w:t>
      </w:r>
      <w:proofErr w:type="spellStart"/>
      <w:r w:rsidRPr="00CF0FC7">
        <w:rPr>
          <w:rFonts w:ascii="Arial" w:hAnsi="Arial" w:cs="Arial"/>
          <w:sz w:val="24"/>
          <w:szCs w:val="24"/>
        </w:rPr>
        <w:t>niz</w:t>
      </w:r>
      <w:proofErr w:type="spellEnd"/>
      <w:r w:rsidRPr="00CF0FC7">
        <w:rPr>
          <w:rFonts w:ascii="Arial" w:hAnsi="Arial" w:cs="Arial"/>
          <w:sz w:val="24"/>
          <w:szCs w:val="24"/>
        </w:rPr>
        <w:t xml:space="preserve">̇ 5 dni od dnia przesłania zawiadomienia o wyborze najkorzystniejszej oferty, </w:t>
      </w:r>
      <w:proofErr w:type="spellStart"/>
      <w:r w:rsidRPr="00CF0FC7">
        <w:rPr>
          <w:rFonts w:ascii="Arial" w:hAnsi="Arial" w:cs="Arial"/>
          <w:sz w:val="24"/>
          <w:szCs w:val="24"/>
        </w:rPr>
        <w:t>jeżeli</w:t>
      </w:r>
      <w:proofErr w:type="spellEnd"/>
      <w:r w:rsidRPr="00CF0FC7">
        <w:rPr>
          <w:rFonts w:ascii="Arial" w:hAnsi="Arial" w:cs="Arial"/>
          <w:sz w:val="24"/>
          <w:szCs w:val="24"/>
        </w:rPr>
        <w:t xml:space="preserve"> zawiadomienie to zostało przesłane przy </w:t>
      </w:r>
      <w:proofErr w:type="spellStart"/>
      <w:r w:rsidRPr="00CF0FC7">
        <w:rPr>
          <w:rFonts w:ascii="Arial" w:hAnsi="Arial" w:cs="Arial"/>
          <w:sz w:val="24"/>
          <w:szCs w:val="24"/>
        </w:rPr>
        <w:t>użyciu</w:t>
      </w:r>
      <w:proofErr w:type="spellEnd"/>
      <w:r w:rsidRPr="00CF0FC7">
        <w:rPr>
          <w:rFonts w:ascii="Arial" w:hAnsi="Arial" w:cs="Arial"/>
          <w:sz w:val="24"/>
          <w:szCs w:val="24"/>
        </w:rPr>
        <w:t xml:space="preserve"> </w:t>
      </w:r>
      <w:proofErr w:type="spellStart"/>
      <w:r w:rsidRPr="00CF0FC7">
        <w:rPr>
          <w:rFonts w:ascii="Arial" w:hAnsi="Arial" w:cs="Arial"/>
          <w:sz w:val="24"/>
          <w:szCs w:val="24"/>
        </w:rPr>
        <w:t>środków</w:t>
      </w:r>
      <w:proofErr w:type="spellEnd"/>
      <w:r w:rsidRPr="00CF0FC7">
        <w:rPr>
          <w:rFonts w:ascii="Arial" w:hAnsi="Arial" w:cs="Arial"/>
          <w:sz w:val="24"/>
          <w:szCs w:val="24"/>
        </w:rPr>
        <w:t xml:space="preserve"> komunikacji elektronicznej, albo 10 dni, </w:t>
      </w:r>
      <w:proofErr w:type="spellStart"/>
      <w:r w:rsidRPr="00CF0FC7">
        <w:rPr>
          <w:rFonts w:ascii="Arial" w:hAnsi="Arial" w:cs="Arial"/>
          <w:sz w:val="24"/>
          <w:szCs w:val="24"/>
        </w:rPr>
        <w:t>jeżeli</w:t>
      </w:r>
      <w:proofErr w:type="spellEnd"/>
      <w:r w:rsidRPr="00CF0FC7">
        <w:rPr>
          <w:rFonts w:ascii="Arial" w:hAnsi="Arial" w:cs="Arial"/>
          <w:sz w:val="24"/>
          <w:szCs w:val="24"/>
        </w:rPr>
        <w:t xml:space="preserve"> zostało przesłane w inny </w:t>
      </w:r>
      <w:proofErr w:type="spellStart"/>
      <w:r w:rsidRPr="00CF0FC7">
        <w:rPr>
          <w:rFonts w:ascii="Arial" w:hAnsi="Arial" w:cs="Arial"/>
          <w:sz w:val="24"/>
          <w:szCs w:val="24"/>
        </w:rPr>
        <w:t>sposób</w:t>
      </w:r>
      <w:proofErr w:type="spellEnd"/>
      <w:r w:rsidRPr="00CF0FC7">
        <w:rPr>
          <w:rFonts w:ascii="Arial" w:hAnsi="Arial" w:cs="Arial"/>
          <w:sz w:val="24"/>
          <w:szCs w:val="24"/>
        </w:rPr>
        <w:t xml:space="preserve">. </w:t>
      </w:r>
    </w:p>
    <w:p w14:paraId="5C2498AB" w14:textId="57A8F50E" w:rsidR="00CF0FC7" w:rsidRPr="00CF0FC7" w:rsidRDefault="00CF0FC7" w:rsidP="00CF0FC7">
      <w:pPr>
        <w:spacing w:line="360" w:lineRule="auto"/>
        <w:contextualSpacing/>
        <w:jc w:val="both"/>
        <w:rPr>
          <w:rFonts w:ascii="Arial" w:hAnsi="Arial" w:cs="Arial"/>
          <w:sz w:val="24"/>
          <w:szCs w:val="24"/>
        </w:rPr>
      </w:pPr>
      <w:r w:rsidRPr="00CF0FC7">
        <w:rPr>
          <w:rFonts w:ascii="Arial" w:hAnsi="Arial" w:cs="Arial"/>
          <w:sz w:val="24"/>
          <w:szCs w:val="24"/>
        </w:rPr>
        <w:t xml:space="preserve">2. </w:t>
      </w:r>
      <w:proofErr w:type="spellStart"/>
      <w:r w:rsidRPr="00CF0FC7">
        <w:rPr>
          <w:rFonts w:ascii="Arial" w:hAnsi="Arial" w:cs="Arial"/>
          <w:sz w:val="24"/>
          <w:szCs w:val="24"/>
        </w:rPr>
        <w:t>Zamawiający</w:t>
      </w:r>
      <w:proofErr w:type="spellEnd"/>
      <w:r w:rsidRPr="00CF0FC7">
        <w:rPr>
          <w:rFonts w:ascii="Arial" w:hAnsi="Arial" w:cs="Arial"/>
          <w:sz w:val="24"/>
          <w:szCs w:val="24"/>
        </w:rPr>
        <w:t xml:space="preserve"> </w:t>
      </w:r>
      <w:proofErr w:type="spellStart"/>
      <w:r w:rsidRPr="00CF0FC7">
        <w:rPr>
          <w:rFonts w:ascii="Arial" w:hAnsi="Arial" w:cs="Arial"/>
          <w:sz w:val="24"/>
          <w:szCs w:val="24"/>
        </w:rPr>
        <w:t>może</w:t>
      </w:r>
      <w:proofErr w:type="spellEnd"/>
      <w:r w:rsidRPr="00CF0FC7">
        <w:rPr>
          <w:rFonts w:ascii="Arial" w:hAnsi="Arial" w:cs="Arial"/>
          <w:sz w:val="24"/>
          <w:szCs w:val="24"/>
        </w:rPr>
        <w:t xml:space="preserve"> </w:t>
      </w:r>
      <w:proofErr w:type="spellStart"/>
      <w:r w:rsidRPr="00CF0FC7">
        <w:rPr>
          <w:rFonts w:ascii="Arial" w:hAnsi="Arial" w:cs="Arial"/>
          <w:sz w:val="24"/>
          <w:szCs w:val="24"/>
        </w:rPr>
        <w:t>zawrzec</w:t>
      </w:r>
      <w:proofErr w:type="spellEnd"/>
      <w:r w:rsidRPr="00CF0FC7">
        <w:rPr>
          <w:rFonts w:ascii="Arial" w:hAnsi="Arial" w:cs="Arial"/>
          <w:sz w:val="24"/>
          <w:szCs w:val="24"/>
        </w:rPr>
        <w:t xml:space="preserve">́ </w:t>
      </w:r>
      <w:proofErr w:type="spellStart"/>
      <w:r w:rsidRPr="00CF0FC7">
        <w:rPr>
          <w:rFonts w:ascii="Arial" w:hAnsi="Arial" w:cs="Arial"/>
          <w:sz w:val="24"/>
          <w:szCs w:val="24"/>
        </w:rPr>
        <w:t>umowe</w:t>
      </w:r>
      <w:proofErr w:type="spellEnd"/>
      <w:r w:rsidRPr="00CF0FC7">
        <w:rPr>
          <w:rFonts w:ascii="Arial" w:hAnsi="Arial" w:cs="Arial"/>
          <w:sz w:val="24"/>
          <w:szCs w:val="24"/>
        </w:rPr>
        <w:t xml:space="preserve">̨ w sprawie </w:t>
      </w:r>
      <w:proofErr w:type="spellStart"/>
      <w:r w:rsidRPr="00CF0FC7">
        <w:rPr>
          <w:rFonts w:ascii="Arial" w:hAnsi="Arial" w:cs="Arial"/>
          <w:sz w:val="24"/>
          <w:szCs w:val="24"/>
        </w:rPr>
        <w:t>zamówienia</w:t>
      </w:r>
      <w:proofErr w:type="spellEnd"/>
      <w:r w:rsidRPr="00CF0FC7">
        <w:rPr>
          <w:rFonts w:ascii="Arial" w:hAnsi="Arial" w:cs="Arial"/>
          <w:sz w:val="24"/>
          <w:szCs w:val="24"/>
        </w:rPr>
        <w:t xml:space="preserve"> publicznego przed upływem terminu, o </w:t>
      </w:r>
      <w:proofErr w:type="spellStart"/>
      <w:r w:rsidRPr="00CF0FC7">
        <w:rPr>
          <w:rFonts w:ascii="Arial" w:hAnsi="Arial" w:cs="Arial"/>
          <w:sz w:val="24"/>
          <w:szCs w:val="24"/>
        </w:rPr>
        <w:t>którym</w:t>
      </w:r>
      <w:proofErr w:type="spellEnd"/>
      <w:r w:rsidRPr="00CF0FC7">
        <w:rPr>
          <w:rFonts w:ascii="Arial" w:hAnsi="Arial" w:cs="Arial"/>
          <w:sz w:val="24"/>
          <w:szCs w:val="24"/>
        </w:rPr>
        <w:t xml:space="preserve"> mowa w ust. 1, </w:t>
      </w:r>
      <w:proofErr w:type="spellStart"/>
      <w:r w:rsidRPr="00CF0FC7">
        <w:rPr>
          <w:rFonts w:ascii="Arial" w:hAnsi="Arial" w:cs="Arial"/>
          <w:sz w:val="24"/>
          <w:szCs w:val="24"/>
        </w:rPr>
        <w:t>jeżeli</w:t>
      </w:r>
      <w:proofErr w:type="spellEnd"/>
      <w:r w:rsidRPr="00CF0FC7">
        <w:rPr>
          <w:rFonts w:ascii="Arial" w:hAnsi="Arial" w:cs="Arial"/>
          <w:sz w:val="24"/>
          <w:szCs w:val="24"/>
        </w:rPr>
        <w:t xml:space="preserve"> w </w:t>
      </w:r>
      <w:proofErr w:type="spellStart"/>
      <w:r w:rsidRPr="00CF0FC7">
        <w:rPr>
          <w:rFonts w:ascii="Arial" w:hAnsi="Arial" w:cs="Arial"/>
          <w:sz w:val="24"/>
          <w:szCs w:val="24"/>
        </w:rPr>
        <w:t>postępowaniu</w:t>
      </w:r>
      <w:proofErr w:type="spellEnd"/>
      <w:r w:rsidRPr="00CF0FC7">
        <w:rPr>
          <w:rFonts w:ascii="Arial" w:hAnsi="Arial" w:cs="Arial"/>
          <w:sz w:val="24"/>
          <w:szCs w:val="24"/>
        </w:rPr>
        <w:t xml:space="preserve"> o udzielenie </w:t>
      </w:r>
      <w:proofErr w:type="spellStart"/>
      <w:r w:rsidRPr="00CF0FC7">
        <w:rPr>
          <w:rFonts w:ascii="Arial" w:hAnsi="Arial" w:cs="Arial"/>
          <w:sz w:val="24"/>
          <w:szCs w:val="24"/>
        </w:rPr>
        <w:t>zamówienia</w:t>
      </w:r>
      <w:proofErr w:type="spellEnd"/>
      <w:r w:rsidRPr="00CF0FC7">
        <w:rPr>
          <w:rFonts w:ascii="Arial" w:hAnsi="Arial" w:cs="Arial"/>
          <w:sz w:val="24"/>
          <w:szCs w:val="24"/>
        </w:rPr>
        <w:t xml:space="preserve"> </w:t>
      </w:r>
      <w:proofErr w:type="spellStart"/>
      <w:r w:rsidRPr="00CF0FC7">
        <w:rPr>
          <w:rFonts w:ascii="Arial" w:hAnsi="Arial" w:cs="Arial"/>
          <w:sz w:val="24"/>
          <w:szCs w:val="24"/>
        </w:rPr>
        <w:t>złożono</w:t>
      </w:r>
      <w:proofErr w:type="spellEnd"/>
      <w:r w:rsidRPr="00CF0FC7">
        <w:rPr>
          <w:rFonts w:ascii="Arial" w:hAnsi="Arial" w:cs="Arial"/>
          <w:sz w:val="24"/>
          <w:szCs w:val="24"/>
        </w:rPr>
        <w:t xml:space="preserve"> tylko jedną </w:t>
      </w:r>
      <w:proofErr w:type="spellStart"/>
      <w:r w:rsidRPr="00CF0FC7">
        <w:rPr>
          <w:rFonts w:ascii="Arial" w:hAnsi="Arial" w:cs="Arial"/>
          <w:sz w:val="24"/>
          <w:szCs w:val="24"/>
        </w:rPr>
        <w:t>oferte</w:t>
      </w:r>
      <w:proofErr w:type="spellEnd"/>
      <w:r w:rsidRPr="00CF0FC7">
        <w:rPr>
          <w:rFonts w:ascii="Arial" w:hAnsi="Arial" w:cs="Arial"/>
          <w:sz w:val="24"/>
          <w:szCs w:val="24"/>
        </w:rPr>
        <w:t xml:space="preserve">̨. </w:t>
      </w:r>
    </w:p>
    <w:p w14:paraId="0301BD6E" w14:textId="77777777" w:rsidR="00CF0FC7" w:rsidRPr="00CF0FC7" w:rsidRDefault="00CF0FC7" w:rsidP="00CF0FC7">
      <w:pPr>
        <w:spacing w:line="360" w:lineRule="auto"/>
        <w:contextualSpacing/>
        <w:jc w:val="both"/>
        <w:rPr>
          <w:rFonts w:ascii="Arial" w:hAnsi="Arial" w:cs="Arial"/>
          <w:sz w:val="24"/>
          <w:szCs w:val="24"/>
        </w:rPr>
      </w:pPr>
      <w:r w:rsidRPr="00CF0FC7">
        <w:rPr>
          <w:rFonts w:ascii="Arial" w:hAnsi="Arial" w:cs="Arial"/>
          <w:sz w:val="24"/>
          <w:szCs w:val="24"/>
        </w:rPr>
        <w:t xml:space="preserve">3. Wykonawca, którego oferta została wybrana jako najkorzystniejsza, zostanie poinformowany przez Zamawiającego o miejscu i terminie podpisania umowy. </w:t>
      </w:r>
    </w:p>
    <w:p w14:paraId="74CCC840" w14:textId="00EB523E" w:rsidR="00B51207" w:rsidRPr="00B51207" w:rsidRDefault="00CF0FC7" w:rsidP="00B51207">
      <w:pPr>
        <w:spacing w:line="360" w:lineRule="auto"/>
        <w:contextualSpacing/>
        <w:jc w:val="both"/>
        <w:rPr>
          <w:rFonts w:ascii="Arial" w:hAnsi="Arial" w:cs="Arial"/>
          <w:sz w:val="24"/>
          <w:szCs w:val="24"/>
        </w:rPr>
      </w:pPr>
      <w:r w:rsidRPr="00CF0FC7">
        <w:rPr>
          <w:rFonts w:ascii="Arial" w:hAnsi="Arial" w:cs="Arial"/>
          <w:sz w:val="24"/>
          <w:szCs w:val="24"/>
        </w:rPr>
        <w:t xml:space="preserve">4. Wykonawca, o którym mowa w ust. 1, ma obowiązek zawrzeć umowę w sprawie zamówienia na warunkach określonych w projektowanych postanowieniach umowy, które stanowią </w:t>
      </w:r>
      <w:r w:rsidRPr="00C650B8">
        <w:rPr>
          <w:rFonts w:ascii="Arial" w:hAnsi="Arial" w:cs="Arial"/>
          <w:b/>
          <w:bCs/>
          <w:sz w:val="24"/>
          <w:szCs w:val="24"/>
        </w:rPr>
        <w:t xml:space="preserve">Załącznik Nr </w:t>
      </w:r>
      <w:r w:rsidR="00C939B4" w:rsidRPr="00C650B8">
        <w:rPr>
          <w:rFonts w:ascii="Arial" w:hAnsi="Arial" w:cs="Arial"/>
          <w:b/>
          <w:bCs/>
          <w:sz w:val="24"/>
          <w:szCs w:val="24"/>
        </w:rPr>
        <w:t>3</w:t>
      </w:r>
      <w:r w:rsidRPr="00C650B8">
        <w:rPr>
          <w:rFonts w:ascii="Arial" w:hAnsi="Arial" w:cs="Arial"/>
          <w:b/>
          <w:bCs/>
          <w:sz w:val="24"/>
          <w:szCs w:val="24"/>
        </w:rPr>
        <w:t xml:space="preserve"> do SWZ</w:t>
      </w:r>
      <w:r w:rsidRPr="00CF0FC7">
        <w:rPr>
          <w:rFonts w:ascii="Arial" w:hAnsi="Arial" w:cs="Arial"/>
          <w:sz w:val="24"/>
          <w:szCs w:val="24"/>
        </w:rPr>
        <w:t xml:space="preserve">. Umowa zostanie uzupełniona o zapisy wynikające ze złożonej oferty. </w:t>
      </w:r>
    </w:p>
    <w:p w14:paraId="6F2B2E4B" w14:textId="77777777" w:rsidR="00B51207" w:rsidRPr="00B51207" w:rsidRDefault="00B51207" w:rsidP="00B51207">
      <w:pPr>
        <w:spacing w:line="360" w:lineRule="auto"/>
        <w:contextualSpacing/>
        <w:jc w:val="both"/>
        <w:rPr>
          <w:rFonts w:ascii="Arial" w:hAnsi="Arial" w:cs="Arial"/>
          <w:sz w:val="24"/>
          <w:szCs w:val="24"/>
        </w:rPr>
      </w:pPr>
      <w:r w:rsidRPr="00B51207">
        <w:rPr>
          <w:rFonts w:ascii="Arial" w:hAnsi="Arial" w:cs="Arial"/>
          <w:sz w:val="24"/>
          <w:szCs w:val="24"/>
        </w:rPr>
        <w:lastRenderedPageBreak/>
        <w:t xml:space="preserve">5. Przed podpisaniem umowy Wykonawcy wspólnie ubiegający się o udzielenie zamówienia (w przypadku wyboru ich oferty jako najkorzystniejszej) przedstawią Zamawiającemu umowę regulującą współpracę tych Wykonawców. </w:t>
      </w:r>
    </w:p>
    <w:p w14:paraId="6534D40F" w14:textId="5A28179D" w:rsidR="002247DA" w:rsidRPr="002656A0" w:rsidRDefault="00B51207" w:rsidP="00B51207">
      <w:pPr>
        <w:spacing w:line="360" w:lineRule="auto"/>
        <w:contextualSpacing/>
        <w:jc w:val="both"/>
        <w:rPr>
          <w:rFonts w:ascii="Arial" w:hAnsi="Arial" w:cs="Arial"/>
          <w:b/>
          <w:color w:val="FF0000"/>
          <w:sz w:val="24"/>
          <w:szCs w:val="24"/>
        </w:rPr>
      </w:pPr>
      <w:r w:rsidRPr="00B51207">
        <w:rPr>
          <w:rFonts w:ascii="Arial" w:hAnsi="Arial" w:cs="Arial"/>
          <w:sz w:val="24"/>
          <w:szCs w:val="24"/>
        </w:rPr>
        <w:t xml:space="preserve">6. </w:t>
      </w:r>
      <w:proofErr w:type="spellStart"/>
      <w:r w:rsidRPr="00B51207">
        <w:rPr>
          <w:rFonts w:ascii="Arial" w:hAnsi="Arial" w:cs="Arial"/>
          <w:sz w:val="24"/>
          <w:szCs w:val="24"/>
        </w:rPr>
        <w:t>Jeżeli</w:t>
      </w:r>
      <w:proofErr w:type="spellEnd"/>
      <w:r w:rsidRPr="00B51207">
        <w:rPr>
          <w:rFonts w:ascii="Arial" w:hAnsi="Arial" w:cs="Arial"/>
          <w:sz w:val="24"/>
          <w:szCs w:val="24"/>
        </w:rPr>
        <w:t xml:space="preserve"> Wykonawca, </w:t>
      </w:r>
      <w:r w:rsidR="009B6778" w:rsidRPr="00B51207">
        <w:rPr>
          <w:rFonts w:ascii="Arial" w:hAnsi="Arial" w:cs="Arial"/>
          <w:sz w:val="24"/>
          <w:szCs w:val="24"/>
        </w:rPr>
        <w:t>którego</w:t>
      </w:r>
      <w:r w:rsidRPr="00B51207">
        <w:rPr>
          <w:rFonts w:ascii="Arial" w:hAnsi="Arial" w:cs="Arial"/>
          <w:sz w:val="24"/>
          <w:szCs w:val="24"/>
        </w:rPr>
        <w:t xml:space="preserve"> oferta została wybrana jako najkorzystniejsza, uchyla </w:t>
      </w:r>
      <w:proofErr w:type="spellStart"/>
      <w:r w:rsidRPr="00B51207">
        <w:rPr>
          <w:rFonts w:ascii="Arial" w:hAnsi="Arial" w:cs="Arial"/>
          <w:sz w:val="24"/>
          <w:szCs w:val="24"/>
        </w:rPr>
        <w:t>sie</w:t>
      </w:r>
      <w:proofErr w:type="spellEnd"/>
      <w:r w:rsidRPr="00B51207">
        <w:rPr>
          <w:rFonts w:ascii="Arial" w:hAnsi="Arial" w:cs="Arial"/>
          <w:sz w:val="24"/>
          <w:szCs w:val="24"/>
        </w:rPr>
        <w:t xml:space="preserve">̨ od zawarcia umowy w sprawie </w:t>
      </w:r>
      <w:proofErr w:type="spellStart"/>
      <w:r w:rsidRPr="00B51207">
        <w:rPr>
          <w:rFonts w:ascii="Arial" w:hAnsi="Arial" w:cs="Arial"/>
          <w:sz w:val="24"/>
          <w:szCs w:val="24"/>
        </w:rPr>
        <w:t>zamówienia</w:t>
      </w:r>
      <w:proofErr w:type="spellEnd"/>
      <w:r w:rsidRPr="00B51207">
        <w:rPr>
          <w:rFonts w:ascii="Arial" w:hAnsi="Arial" w:cs="Arial"/>
          <w:sz w:val="24"/>
          <w:szCs w:val="24"/>
        </w:rPr>
        <w:t xml:space="preserve"> publicznego </w:t>
      </w:r>
      <w:proofErr w:type="spellStart"/>
      <w:r w:rsidRPr="00B51207">
        <w:rPr>
          <w:rFonts w:ascii="Arial" w:hAnsi="Arial" w:cs="Arial"/>
          <w:sz w:val="24"/>
          <w:szCs w:val="24"/>
        </w:rPr>
        <w:t>Zamawiający</w:t>
      </w:r>
      <w:proofErr w:type="spellEnd"/>
      <w:r w:rsidRPr="00B51207">
        <w:rPr>
          <w:rFonts w:ascii="Arial" w:hAnsi="Arial" w:cs="Arial"/>
          <w:sz w:val="24"/>
          <w:szCs w:val="24"/>
        </w:rPr>
        <w:t xml:space="preserve"> </w:t>
      </w:r>
      <w:proofErr w:type="spellStart"/>
      <w:r w:rsidRPr="00B51207">
        <w:rPr>
          <w:rFonts w:ascii="Arial" w:hAnsi="Arial" w:cs="Arial"/>
          <w:sz w:val="24"/>
          <w:szCs w:val="24"/>
        </w:rPr>
        <w:t>może</w:t>
      </w:r>
      <w:proofErr w:type="spellEnd"/>
      <w:r w:rsidRPr="00B51207">
        <w:rPr>
          <w:rFonts w:ascii="Arial" w:hAnsi="Arial" w:cs="Arial"/>
          <w:sz w:val="24"/>
          <w:szCs w:val="24"/>
        </w:rPr>
        <w:t xml:space="preserve"> </w:t>
      </w:r>
      <w:proofErr w:type="spellStart"/>
      <w:r w:rsidRPr="00B51207">
        <w:rPr>
          <w:rFonts w:ascii="Arial" w:hAnsi="Arial" w:cs="Arial"/>
          <w:sz w:val="24"/>
          <w:szCs w:val="24"/>
        </w:rPr>
        <w:t>dokonac</w:t>
      </w:r>
      <w:proofErr w:type="spellEnd"/>
      <w:r w:rsidRPr="00B51207">
        <w:rPr>
          <w:rFonts w:ascii="Arial" w:hAnsi="Arial" w:cs="Arial"/>
          <w:sz w:val="24"/>
          <w:szCs w:val="24"/>
        </w:rPr>
        <w:t xml:space="preserve">́ ponownego badania i oceny ofert </w:t>
      </w:r>
      <w:proofErr w:type="spellStart"/>
      <w:r w:rsidRPr="00B51207">
        <w:rPr>
          <w:rFonts w:ascii="Arial" w:hAnsi="Arial" w:cs="Arial"/>
          <w:sz w:val="24"/>
          <w:szCs w:val="24"/>
        </w:rPr>
        <w:t>spośród</w:t>
      </w:r>
      <w:proofErr w:type="spellEnd"/>
      <w:r w:rsidRPr="00B51207">
        <w:rPr>
          <w:rFonts w:ascii="Arial" w:hAnsi="Arial" w:cs="Arial"/>
          <w:sz w:val="24"/>
          <w:szCs w:val="24"/>
        </w:rPr>
        <w:t xml:space="preserve"> ofert pozostałych </w:t>
      </w:r>
      <w:r w:rsidR="002656A0">
        <w:rPr>
          <w:rFonts w:ascii="Arial" w:hAnsi="Arial" w:cs="Arial"/>
          <w:sz w:val="24"/>
          <w:szCs w:val="24"/>
        </w:rPr>
        <w:br/>
      </w:r>
      <w:r w:rsidRPr="00B51207">
        <w:rPr>
          <w:rFonts w:ascii="Arial" w:hAnsi="Arial" w:cs="Arial"/>
          <w:sz w:val="24"/>
          <w:szCs w:val="24"/>
        </w:rPr>
        <w:t xml:space="preserve">w </w:t>
      </w:r>
      <w:proofErr w:type="spellStart"/>
      <w:r w:rsidRPr="00B51207">
        <w:rPr>
          <w:rFonts w:ascii="Arial" w:hAnsi="Arial" w:cs="Arial"/>
          <w:sz w:val="24"/>
          <w:szCs w:val="24"/>
        </w:rPr>
        <w:t>postępowaniu</w:t>
      </w:r>
      <w:proofErr w:type="spellEnd"/>
      <w:r w:rsidRPr="00B51207">
        <w:rPr>
          <w:rFonts w:ascii="Arial" w:hAnsi="Arial" w:cs="Arial"/>
          <w:sz w:val="24"/>
          <w:szCs w:val="24"/>
        </w:rPr>
        <w:t xml:space="preserve"> </w:t>
      </w:r>
      <w:proofErr w:type="spellStart"/>
      <w:r w:rsidRPr="00B51207">
        <w:rPr>
          <w:rFonts w:ascii="Arial" w:hAnsi="Arial" w:cs="Arial"/>
          <w:sz w:val="24"/>
          <w:szCs w:val="24"/>
        </w:rPr>
        <w:t>Wykonawców</w:t>
      </w:r>
      <w:proofErr w:type="spellEnd"/>
      <w:r w:rsidRPr="00B51207">
        <w:rPr>
          <w:rFonts w:ascii="Arial" w:hAnsi="Arial" w:cs="Arial"/>
          <w:sz w:val="24"/>
          <w:szCs w:val="24"/>
        </w:rPr>
        <w:t xml:space="preserve"> albo </w:t>
      </w:r>
      <w:proofErr w:type="spellStart"/>
      <w:r w:rsidRPr="00B51207">
        <w:rPr>
          <w:rFonts w:ascii="Arial" w:hAnsi="Arial" w:cs="Arial"/>
          <w:sz w:val="24"/>
          <w:szCs w:val="24"/>
        </w:rPr>
        <w:t>unieważnic</w:t>
      </w:r>
      <w:proofErr w:type="spellEnd"/>
      <w:r w:rsidRPr="00B51207">
        <w:rPr>
          <w:rFonts w:ascii="Arial" w:hAnsi="Arial" w:cs="Arial"/>
          <w:sz w:val="24"/>
          <w:szCs w:val="24"/>
        </w:rPr>
        <w:t xml:space="preserve">́ </w:t>
      </w:r>
      <w:proofErr w:type="spellStart"/>
      <w:r w:rsidRPr="00B51207">
        <w:rPr>
          <w:rFonts w:ascii="Arial" w:hAnsi="Arial" w:cs="Arial"/>
          <w:sz w:val="24"/>
          <w:szCs w:val="24"/>
        </w:rPr>
        <w:t>postępowanie</w:t>
      </w:r>
      <w:proofErr w:type="spellEnd"/>
      <w:r w:rsidRPr="00B51207">
        <w:rPr>
          <w:rFonts w:ascii="Arial" w:hAnsi="Arial" w:cs="Arial"/>
          <w:sz w:val="24"/>
          <w:szCs w:val="24"/>
        </w:rPr>
        <w:t xml:space="preserve">. </w:t>
      </w:r>
    </w:p>
    <w:p w14:paraId="06A6A23D" w14:textId="4F1EBBB9" w:rsidR="000733B0" w:rsidRDefault="00F6796C" w:rsidP="00B25F90">
      <w:pPr>
        <w:spacing w:line="360" w:lineRule="auto"/>
        <w:contextualSpacing/>
        <w:jc w:val="both"/>
        <w:rPr>
          <w:rFonts w:ascii="Arial" w:hAnsi="Arial" w:cs="Arial"/>
          <w:b/>
          <w:bCs/>
          <w:sz w:val="24"/>
          <w:szCs w:val="24"/>
        </w:rPr>
      </w:pPr>
      <w:r>
        <w:rPr>
          <w:rFonts w:ascii="Arial" w:hAnsi="Arial" w:cs="Arial"/>
          <w:sz w:val="24"/>
          <w:szCs w:val="24"/>
        </w:rPr>
        <w:t>7</w:t>
      </w:r>
      <w:r w:rsidR="009B6778">
        <w:rPr>
          <w:rFonts w:ascii="Arial" w:hAnsi="Arial" w:cs="Arial"/>
          <w:sz w:val="24"/>
          <w:szCs w:val="24"/>
        </w:rPr>
        <w:t xml:space="preserve">. Wykonawca będzie zobowiązany do podpisania umowy w miejscu i terminie wskazanym przez Zamawiającego. </w:t>
      </w:r>
    </w:p>
    <w:p w14:paraId="41AAA0A1" w14:textId="77777777" w:rsidR="00B25F90" w:rsidRDefault="00B25F90"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XVIII. </w:t>
      </w:r>
      <w:r w:rsidRPr="000E461A">
        <w:rPr>
          <w:rFonts w:ascii="Arial" w:hAnsi="Arial" w:cs="Arial"/>
          <w:b/>
          <w:bCs/>
          <w:sz w:val="24"/>
          <w:szCs w:val="24"/>
          <w:highlight w:val="lightGray"/>
          <w:u w:val="single"/>
        </w:rPr>
        <w:t>Pouczenie o środkach ochrony prawnej przysługujących Wykonawcy</w:t>
      </w:r>
    </w:p>
    <w:p w14:paraId="723ECBD1" w14:textId="52DB2599" w:rsidR="0090222D" w:rsidRPr="0090222D" w:rsidRDefault="0090222D" w:rsidP="0090222D">
      <w:pPr>
        <w:numPr>
          <w:ilvl w:val="0"/>
          <w:numId w:val="19"/>
        </w:numPr>
        <w:suppressAutoHyphens/>
        <w:spacing w:after="0" w:line="240" w:lineRule="auto"/>
        <w:jc w:val="both"/>
        <w:rPr>
          <w:kern w:val="1"/>
        </w:rPr>
      </w:pPr>
      <w:r w:rsidRPr="0090222D">
        <w:rPr>
          <w:kern w:val="1"/>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0222D">
        <w:rPr>
          <w:kern w:val="1"/>
        </w:rPr>
        <w:t>Pzp</w:t>
      </w:r>
      <w:proofErr w:type="spellEnd"/>
      <w:r w:rsidRPr="0090222D">
        <w:rPr>
          <w:kern w:val="1"/>
        </w:rPr>
        <w:t xml:space="preserve">. </w:t>
      </w:r>
    </w:p>
    <w:p w14:paraId="12B07EC5" w14:textId="3E018245" w:rsidR="0090222D" w:rsidRPr="0090222D" w:rsidRDefault="0090222D" w:rsidP="0090222D">
      <w:pPr>
        <w:numPr>
          <w:ilvl w:val="0"/>
          <w:numId w:val="19"/>
        </w:numPr>
        <w:suppressAutoHyphens/>
        <w:spacing w:after="0" w:line="240" w:lineRule="auto"/>
        <w:jc w:val="both"/>
        <w:rPr>
          <w:kern w:val="1"/>
        </w:rPr>
      </w:pPr>
      <w:r w:rsidRPr="0090222D">
        <w:rPr>
          <w:kern w:val="1"/>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90222D">
        <w:rPr>
          <w:kern w:val="1"/>
        </w:rPr>
        <w:t>p.z.p</w:t>
      </w:r>
      <w:proofErr w:type="spellEnd"/>
      <w:r w:rsidRPr="0090222D">
        <w:rPr>
          <w:kern w:val="1"/>
        </w:rPr>
        <w:t>. oraz Rzecznikowi Małych i Średnich Przedsiębiorców.</w:t>
      </w:r>
    </w:p>
    <w:p w14:paraId="17FC15F9" w14:textId="77777777" w:rsidR="0090222D" w:rsidRPr="004B18E1" w:rsidRDefault="0090222D" w:rsidP="0090222D">
      <w:pPr>
        <w:numPr>
          <w:ilvl w:val="0"/>
          <w:numId w:val="19"/>
        </w:numPr>
        <w:suppressAutoHyphens/>
        <w:spacing w:after="0" w:line="240" w:lineRule="auto"/>
        <w:jc w:val="both"/>
        <w:rPr>
          <w:kern w:val="1"/>
        </w:rPr>
      </w:pPr>
      <w:r w:rsidRPr="004B18E1">
        <w:rPr>
          <w:kern w:val="1"/>
        </w:rPr>
        <w:t>Odwołanie przysługuje na:</w:t>
      </w:r>
    </w:p>
    <w:p w14:paraId="3CE3B318" w14:textId="77777777" w:rsidR="0090222D" w:rsidRPr="004B18E1" w:rsidRDefault="0090222D" w:rsidP="0090222D">
      <w:pPr>
        <w:ind w:left="868" w:hanging="425"/>
        <w:jc w:val="both"/>
        <w:rPr>
          <w:kern w:val="1"/>
        </w:rPr>
      </w:pPr>
      <w:r w:rsidRPr="004B18E1">
        <w:rPr>
          <w:kern w:val="1"/>
        </w:rPr>
        <w:t>1)</w:t>
      </w:r>
      <w:r w:rsidRPr="004B18E1">
        <w:rPr>
          <w:kern w:val="1"/>
        </w:rPr>
        <w:tab/>
        <w:t>niezgodną z przepisami ustawy czynność Zamawiającego, podjętą w postępowaniu o udzielenie zamówienia, w tym na projektowane postanowienie umowy;</w:t>
      </w:r>
    </w:p>
    <w:p w14:paraId="58A2ACDC" w14:textId="5AEF68CE" w:rsidR="0090222D" w:rsidRPr="004B18E1" w:rsidRDefault="0090222D" w:rsidP="0090222D">
      <w:pPr>
        <w:ind w:left="868" w:hanging="425"/>
        <w:jc w:val="both"/>
        <w:rPr>
          <w:kern w:val="1"/>
        </w:rPr>
      </w:pPr>
      <w:r w:rsidRPr="004B18E1">
        <w:rPr>
          <w:kern w:val="1"/>
        </w:rPr>
        <w:t>2)</w:t>
      </w:r>
      <w:r w:rsidRPr="004B18E1">
        <w:rPr>
          <w:kern w:val="1"/>
        </w:rPr>
        <w:tab/>
        <w:t>zaniechanie czynności w postępowaniu o udzielenie zamówienia do której zamawiający był obowiązany na podstawie ustawy;</w:t>
      </w:r>
    </w:p>
    <w:p w14:paraId="4FA91F8F" w14:textId="3E6CEAA5" w:rsidR="0090222D" w:rsidRPr="0090222D" w:rsidRDefault="0090222D" w:rsidP="0090222D">
      <w:pPr>
        <w:numPr>
          <w:ilvl w:val="0"/>
          <w:numId w:val="19"/>
        </w:numPr>
        <w:suppressAutoHyphens/>
        <w:spacing w:after="0" w:line="240" w:lineRule="auto"/>
        <w:jc w:val="both"/>
        <w:rPr>
          <w:kern w:val="1"/>
        </w:rPr>
      </w:pPr>
      <w:r w:rsidRPr="0090222D">
        <w:rPr>
          <w:kern w:val="1"/>
        </w:rPr>
        <w:t>Odwołanie wnosi się do Prezesa Izby. Odwołujący przekazuje kopię odwołania zamawiającemu przed upływem terminu do wniesienia odwołania w taki sposób, aby mógł on zapoznać się z jego treścią przed upływem tego terminu.</w:t>
      </w:r>
    </w:p>
    <w:p w14:paraId="168D30C8" w14:textId="6B5C52E9" w:rsidR="0090222D" w:rsidRPr="0090222D" w:rsidRDefault="0090222D" w:rsidP="0090222D">
      <w:pPr>
        <w:numPr>
          <w:ilvl w:val="0"/>
          <w:numId w:val="19"/>
        </w:numPr>
        <w:suppressAutoHyphens/>
        <w:spacing w:after="0" w:line="240" w:lineRule="auto"/>
        <w:jc w:val="both"/>
        <w:rPr>
          <w:kern w:val="1"/>
        </w:rPr>
      </w:pPr>
      <w:r w:rsidRPr="0090222D">
        <w:rPr>
          <w:kern w:val="1"/>
        </w:rPr>
        <w:t>Odwołanie wobec treści ogłoszenia lub treści SWZ wnosi się w terminie 5 dni od dnia zamieszczenia ogłoszenia w Biuletynie Zamówień Publicznych lub treści SWZ na stronie internetowej.</w:t>
      </w:r>
    </w:p>
    <w:p w14:paraId="4195207A" w14:textId="77777777" w:rsidR="0090222D" w:rsidRPr="004B18E1" w:rsidRDefault="0090222D" w:rsidP="0090222D">
      <w:pPr>
        <w:numPr>
          <w:ilvl w:val="0"/>
          <w:numId w:val="19"/>
        </w:numPr>
        <w:suppressAutoHyphens/>
        <w:spacing w:after="0" w:line="240" w:lineRule="auto"/>
        <w:jc w:val="both"/>
        <w:rPr>
          <w:kern w:val="1"/>
        </w:rPr>
      </w:pPr>
      <w:r w:rsidRPr="004B18E1">
        <w:rPr>
          <w:kern w:val="1"/>
        </w:rPr>
        <w:t>Odwołanie wnosi się w terminie:</w:t>
      </w:r>
    </w:p>
    <w:p w14:paraId="110BCE87" w14:textId="77777777" w:rsidR="0090222D" w:rsidRPr="004B18E1" w:rsidRDefault="0090222D" w:rsidP="0090222D">
      <w:pPr>
        <w:numPr>
          <w:ilvl w:val="0"/>
          <w:numId w:val="20"/>
        </w:numPr>
        <w:suppressAutoHyphens/>
        <w:spacing w:after="0" w:line="240" w:lineRule="auto"/>
        <w:jc w:val="both"/>
        <w:rPr>
          <w:kern w:val="1"/>
        </w:rPr>
      </w:pPr>
      <w:r w:rsidRPr="004B18E1">
        <w:rPr>
          <w:kern w:val="1"/>
        </w:rPr>
        <w:t>5 dni od dnia przekazania informacji o czynności zamawiającego stanowiącej podstawę jego wniesienia, jeżeli informacja została przekazana przy użyciu środków komunikacji elektronicznej,</w:t>
      </w:r>
    </w:p>
    <w:p w14:paraId="23618407" w14:textId="7E45B0A9" w:rsidR="0090222D" w:rsidRPr="0090222D" w:rsidRDefault="0090222D" w:rsidP="0090222D">
      <w:pPr>
        <w:numPr>
          <w:ilvl w:val="0"/>
          <w:numId w:val="20"/>
        </w:numPr>
        <w:suppressAutoHyphens/>
        <w:spacing w:after="0" w:line="240" w:lineRule="auto"/>
        <w:jc w:val="both"/>
        <w:rPr>
          <w:kern w:val="1"/>
        </w:rPr>
      </w:pPr>
      <w:r w:rsidRPr="0090222D">
        <w:rPr>
          <w:kern w:val="1"/>
        </w:rPr>
        <w:t>10 dni od dnia przekazania informacji o czynności zamawiającego stanowiącej podstawę jego wniesienia, jeżeli informacja została przekazana w sposób inny niż określony w pkt 1).</w:t>
      </w:r>
    </w:p>
    <w:p w14:paraId="3D57210E" w14:textId="026968A4" w:rsidR="0090222D" w:rsidRPr="0090222D" w:rsidRDefault="0090222D" w:rsidP="0090222D">
      <w:pPr>
        <w:numPr>
          <w:ilvl w:val="0"/>
          <w:numId w:val="19"/>
        </w:numPr>
        <w:suppressAutoHyphens/>
        <w:spacing w:after="0" w:line="240" w:lineRule="auto"/>
        <w:jc w:val="both"/>
        <w:rPr>
          <w:kern w:val="1"/>
        </w:rPr>
      </w:pPr>
      <w:r w:rsidRPr="0090222D">
        <w:rPr>
          <w:kern w:val="1"/>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36727BC" w14:textId="0CA27D2C" w:rsidR="0090222D" w:rsidRPr="0090222D" w:rsidRDefault="0090222D" w:rsidP="0090222D">
      <w:pPr>
        <w:numPr>
          <w:ilvl w:val="0"/>
          <w:numId w:val="19"/>
        </w:numPr>
        <w:suppressAutoHyphens/>
        <w:spacing w:after="0" w:line="240" w:lineRule="auto"/>
        <w:jc w:val="both"/>
        <w:rPr>
          <w:kern w:val="1"/>
        </w:rPr>
      </w:pPr>
      <w:r w:rsidRPr="0090222D">
        <w:rPr>
          <w:kern w:val="1"/>
        </w:rPr>
        <w:t xml:space="preserve">Na orzeczenie Izby oraz postanowienie Prezesa Izby, o którym mowa w art. 519 ust. 1 ustawy </w:t>
      </w:r>
      <w:proofErr w:type="spellStart"/>
      <w:r w:rsidRPr="0090222D">
        <w:rPr>
          <w:kern w:val="1"/>
        </w:rPr>
        <w:t>Pzp</w:t>
      </w:r>
      <w:proofErr w:type="spellEnd"/>
      <w:r w:rsidRPr="0090222D">
        <w:rPr>
          <w:kern w:val="1"/>
        </w:rPr>
        <w:t>., stronom oraz uczestnikom postępowania odwoławczego przysługuje skarga do sądu.</w:t>
      </w:r>
    </w:p>
    <w:p w14:paraId="3D6394DA" w14:textId="3D8C2E18" w:rsidR="0090222D" w:rsidRPr="0090222D" w:rsidRDefault="0090222D" w:rsidP="0090222D">
      <w:pPr>
        <w:numPr>
          <w:ilvl w:val="0"/>
          <w:numId w:val="19"/>
        </w:numPr>
        <w:suppressAutoHyphens/>
        <w:spacing w:after="0" w:line="240" w:lineRule="auto"/>
        <w:jc w:val="both"/>
        <w:rPr>
          <w:kern w:val="1"/>
        </w:rPr>
      </w:pPr>
      <w:r w:rsidRPr="0090222D">
        <w:rPr>
          <w:kern w:val="1"/>
        </w:rPr>
        <w:t>W postępowaniu toczącym się wskutek wniesienia skargi stosuje się odpowiednio przepisy ustawy z dnia 17 listopada 1964 r. - Kodeks postępowania cywilnego o apelacji, jeżeli przepisy niniejszego rozdziału nie stanowią inaczej.</w:t>
      </w:r>
    </w:p>
    <w:p w14:paraId="5F3336AA" w14:textId="50ADA937" w:rsidR="0090222D" w:rsidRPr="0090222D" w:rsidRDefault="0090222D" w:rsidP="0090222D">
      <w:pPr>
        <w:numPr>
          <w:ilvl w:val="0"/>
          <w:numId w:val="19"/>
        </w:numPr>
        <w:suppressAutoHyphens/>
        <w:spacing w:after="0" w:line="240" w:lineRule="auto"/>
        <w:jc w:val="both"/>
        <w:rPr>
          <w:kern w:val="1"/>
        </w:rPr>
      </w:pPr>
      <w:r w:rsidRPr="0090222D">
        <w:rPr>
          <w:kern w:val="1"/>
        </w:rPr>
        <w:t>Skargę wnosi się do Sądu Okręgowego w Warszawie - sądu zamówień publicznych, zwanego dalej "sądem zamówień publicznych".</w:t>
      </w:r>
    </w:p>
    <w:p w14:paraId="03C2663C" w14:textId="64BEFFAA" w:rsidR="0090222D" w:rsidRPr="0090222D" w:rsidRDefault="0090222D" w:rsidP="0090222D">
      <w:pPr>
        <w:numPr>
          <w:ilvl w:val="0"/>
          <w:numId w:val="19"/>
        </w:numPr>
        <w:suppressAutoHyphens/>
        <w:spacing w:after="0" w:line="240" w:lineRule="auto"/>
        <w:jc w:val="both"/>
        <w:rPr>
          <w:kern w:val="1"/>
        </w:rPr>
      </w:pPr>
      <w:r w:rsidRPr="0090222D">
        <w:rPr>
          <w:kern w:val="1"/>
        </w:rPr>
        <w:lastRenderedPageBreak/>
        <w:t xml:space="preserve">Skargę wnosi się za pośrednictwem Prezesa Izby, w terminie 14 dni od dnia doręczenia orzeczenia Izby lub postanowienia Prezesa Izby, o którym mowa w art. 519 ust. 1 ustawy </w:t>
      </w:r>
      <w:proofErr w:type="spellStart"/>
      <w:r w:rsidRPr="0090222D">
        <w:rPr>
          <w:kern w:val="1"/>
        </w:rPr>
        <w:t>Pzp</w:t>
      </w:r>
      <w:proofErr w:type="spellEnd"/>
      <w:r w:rsidRPr="0090222D">
        <w:rPr>
          <w:kern w:val="1"/>
        </w:rPr>
        <w:t>., przesyłając jednocześnie jej odpis przeciwnikowi skargi. Złożenie skargi w placówce pocztowej operatora wyznaczonego w rozumieniu ustawy z dnia 23 listopada 2012 r. - Prawo pocztowe jest równoznaczne z jej wniesieniem.</w:t>
      </w:r>
    </w:p>
    <w:p w14:paraId="7B435D21" w14:textId="24F6E2BD" w:rsidR="0090222D" w:rsidRPr="0090222D" w:rsidRDefault="0090222D" w:rsidP="00B25F90">
      <w:pPr>
        <w:numPr>
          <w:ilvl w:val="0"/>
          <w:numId w:val="19"/>
        </w:numPr>
        <w:suppressAutoHyphens/>
        <w:spacing w:after="0" w:line="360" w:lineRule="auto"/>
        <w:contextualSpacing/>
        <w:jc w:val="both"/>
        <w:rPr>
          <w:rFonts w:ascii="Arial" w:hAnsi="Arial" w:cs="Arial"/>
          <w:b/>
          <w:bCs/>
          <w:sz w:val="24"/>
          <w:szCs w:val="24"/>
          <w:u w:val="single"/>
        </w:rPr>
      </w:pPr>
      <w:r w:rsidRPr="0090222D">
        <w:rPr>
          <w:kern w:val="1"/>
        </w:rPr>
        <w:t>Prezes Izby przekazuje skargę wraz z aktami postępowania odwoławczego do sądu zamówień publicznych w terminie 7 dni od dnia jej otrzymania.</w:t>
      </w:r>
    </w:p>
    <w:p w14:paraId="6258A72F" w14:textId="77777777" w:rsidR="0090222D" w:rsidRPr="00B25F90" w:rsidRDefault="0090222D" w:rsidP="00B25F90">
      <w:pPr>
        <w:spacing w:line="360" w:lineRule="auto"/>
        <w:contextualSpacing/>
        <w:jc w:val="both"/>
        <w:rPr>
          <w:rFonts w:ascii="Arial" w:hAnsi="Arial" w:cs="Arial"/>
          <w:b/>
          <w:bCs/>
          <w:sz w:val="24"/>
          <w:szCs w:val="24"/>
          <w:u w:val="single"/>
        </w:rPr>
      </w:pPr>
    </w:p>
    <w:p w14:paraId="4FD75D21" w14:textId="4D562811" w:rsidR="00FF359E" w:rsidRPr="00275407" w:rsidRDefault="000733B0"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XIX. </w:t>
      </w:r>
      <w:r w:rsidR="00FF359E" w:rsidRPr="000E461A">
        <w:rPr>
          <w:rFonts w:ascii="Arial" w:hAnsi="Arial" w:cs="Arial"/>
          <w:b/>
          <w:bCs/>
          <w:sz w:val="24"/>
          <w:szCs w:val="24"/>
          <w:highlight w:val="lightGray"/>
          <w:u w:val="single"/>
        </w:rPr>
        <w:t>Po</w:t>
      </w:r>
      <w:r w:rsidR="00275407" w:rsidRPr="000E461A">
        <w:rPr>
          <w:rFonts w:ascii="Arial" w:hAnsi="Arial" w:cs="Arial"/>
          <w:b/>
          <w:bCs/>
          <w:sz w:val="24"/>
          <w:szCs w:val="24"/>
          <w:highlight w:val="lightGray"/>
          <w:u w:val="single"/>
        </w:rPr>
        <w:t>leganie na zasobach innych podmiotów</w:t>
      </w:r>
      <w:r w:rsidR="00275407" w:rsidRPr="00275407">
        <w:rPr>
          <w:rFonts w:ascii="Arial" w:hAnsi="Arial" w:cs="Arial"/>
          <w:b/>
          <w:bCs/>
          <w:sz w:val="24"/>
          <w:szCs w:val="24"/>
          <w:u w:val="single"/>
        </w:rPr>
        <w:t xml:space="preserve"> </w:t>
      </w:r>
      <w:r w:rsidR="00FF359E" w:rsidRPr="00275407">
        <w:rPr>
          <w:rFonts w:ascii="Arial" w:hAnsi="Arial" w:cs="Arial"/>
          <w:b/>
          <w:bCs/>
          <w:sz w:val="24"/>
          <w:szCs w:val="24"/>
          <w:u w:val="single"/>
        </w:rPr>
        <w:t xml:space="preserve"> </w:t>
      </w:r>
    </w:p>
    <w:p w14:paraId="141C93B5" w14:textId="643E6029" w:rsidR="008D199D" w:rsidRDefault="008D199D" w:rsidP="008D199D">
      <w:pPr>
        <w:spacing w:line="360" w:lineRule="auto"/>
        <w:contextualSpacing/>
        <w:jc w:val="both"/>
        <w:rPr>
          <w:rFonts w:ascii="Arial" w:hAnsi="Arial" w:cs="Arial"/>
          <w:sz w:val="24"/>
          <w:szCs w:val="24"/>
        </w:rPr>
      </w:pPr>
      <w:r w:rsidRPr="00275407">
        <w:rPr>
          <w:rFonts w:ascii="Arial" w:hAnsi="Arial" w:cs="Arial"/>
          <w:sz w:val="24"/>
          <w:szCs w:val="24"/>
        </w:rPr>
        <w:t xml:space="preserve">1. </w:t>
      </w:r>
      <w:r w:rsidR="00275407">
        <w:rPr>
          <w:rFonts w:ascii="Arial" w:hAnsi="Arial" w:cs="Arial"/>
          <w:sz w:val="24"/>
          <w:szCs w:val="24"/>
        </w:rPr>
        <w:t xml:space="preserve">Wykonawca może, w celu potwierdzenia spełniania warunków udziału </w:t>
      </w:r>
      <w:r w:rsidR="00D104DB">
        <w:rPr>
          <w:rFonts w:ascii="Arial" w:hAnsi="Arial" w:cs="Arial"/>
          <w:sz w:val="24"/>
          <w:szCs w:val="24"/>
        </w:rPr>
        <w:br/>
      </w:r>
      <w:r w:rsidR="00275407">
        <w:rPr>
          <w:rFonts w:ascii="Arial" w:hAnsi="Arial" w:cs="Arial"/>
          <w:sz w:val="24"/>
          <w:szCs w:val="24"/>
        </w:rPr>
        <w:t>w postepowaniu, w stosownych sytuacjach oraz w odniesieniu do zamówienia, lub jego części, polegać na zdolnościach technicznych lub zawodowych lub sytuacji finansowej lub ekonomicznej innych podmiotów, niezależnie od charakteru prawnego łączącego go z nim stosunków prawnych.</w:t>
      </w:r>
    </w:p>
    <w:p w14:paraId="67F6FAEF" w14:textId="68CDED7E" w:rsidR="00275407" w:rsidRDefault="00275407" w:rsidP="008D199D">
      <w:pPr>
        <w:spacing w:line="360" w:lineRule="auto"/>
        <w:contextualSpacing/>
        <w:jc w:val="both"/>
        <w:rPr>
          <w:rFonts w:ascii="Arial" w:hAnsi="Arial" w:cs="Arial"/>
          <w:sz w:val="24"/>
          <w:szCs w:val="24"/>
        </w:rPr>
      </w:pPr>
      <w:r>
        <w:rPr>
          <w:rFonts w:ascii="Arial" w:hAnsi="Arial" w:cs="Arial"/>
          <w:sz w:val="24"/>
          <w:szCs w:val="24"/>
        </w:rPr>
        <w:t xml:space="preserve">2. W odniesieniu do warunków dotyczących wykształcenia, kwalifikacji zawodowych lub doświadczenia, wykonawcy mogą polegać na zdolnościach podmiotów udostępniających zasoby, jeśli podmioty te wykonają roboty budowane lub usługi, </w:t>
      </w:r>
      <w:r w:rsidR="00B23058">
        <w:rPr>
          <w:rFonts w:ascii="Arial" w:hAnsi="Arial" w:cs="Arial"/>
          <w:sz w:val="24"/>
          <w:szCs w:val="24"/>
        </w:rPr>
        <w:br/>
      </w:r>
      <w:r>
        <w:rPr>
          <w:rFonts w:ascii="Arial" w:hAnsi="Arial" w:cs="Arial"/>
          <w:sz w:val="24"/>
          <w:szCs w:val="24"/>
        </w:rPr>
        <w:t>do realizacji których te zdolności są wymagane.</w:t>
      </w:r>
    </w:p>
    <w:p w14:paraId="57FFC01E" w14:textId="3C25F579" w:rsidR="00275407" w:rsidRDefault="004C1BD9" w:rsidP="008D199D">
      <w:pPr>
        <w:spacing w:line="360" w:lineRule="auto"/>
        <w:contextualSpacing/>
        <w:jc w:val="both"/>
        <w:rPr>
          <w:rFonts w:ascii="Arial" w:hAnsi="Arial" w:cs="Arial"/>
          <w:sz w:val="24"/>
          <w:szCs w:val="24"/>
        </w:rPr>
      </w:pPr>
      <w:r>
        <w:rPr>
          <w:rFonts w:ascii="Arial" w:hAnsi="Arial" w:cs="Arial"/>
          <w:sz w:val="24"/>
          <w:szCs w:val="24"/>
        </w:rPr>
        <w:t xml:space="preserve">3. </w:t>
      </w:r>
      <w:r w:rsidR="00275407">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w:t>
      </w:r>
      <w:r w:rsidR="00A7486E">
        <w:rPr>
          <w:rFonts w:ascii="Arial" w:hAnsi="Arial" w:cs="Arial"/>
          <w:sz w:val="24"/>
          <w:szCs w:val="24"/>
        </w:rPr>
        <w:t xml:space="preserve">potwierdzający, że wykonawca realizując zamówienie, będzie dysponował niezbędnymi zasobami tych podmiotów. Wzór oświadczenia stanowi </w:t>
      </w:r>
      <w:r w:rsidR="00A7486E" w:rsidRPr="00C650B8">
        <w:rPr>
          <w:rFonts w:ascii="Arial" w:hAnsi="Arial" w:cs="Arial"/>
          <w:b/>
          <w:bCs/>
          <w:sz w:val="24"/>
          <w:szCs w:val="24"/>
        </w:rPr>
        <w:t>Załącznik nr</w:t>
      </w:r>
      <w:r w:rsidR="00DA4B0C" w:rsidRPr="00C650B8">
        <w:rPr>
          <w:rFonts w:ascii="Arial" w:hAnsi="Arial" w:cs="Arial"/>
          <w:b/>
          <w:bCs/>
          <w:sz w:val="24"/>
          <w:szCs w:val="24"/>
        </w:rPr>
        <w:t xml:space="preserve"> 6 do SWZ</w:t>
      </w:r>
      <w:r w:rsidR="00DA4B0C" w:rsidRPr="00C650B8">
        <w:rPr>
          <w:rFonts w:ascii="Arial" w:hAnsi="Arial" w:cs="Arial"/>
          <w:sz w:val="24"/>
          <w:szCs w:val="24"/>
        </w:rPr>
        <w:t>.</w:t>
      </w:r>
    </w:p>
    <w:p w14:paraId="365B2800" w14:textId="77777777" w:rsidR="004C1BD9" w:rsidRDefault="004C1BD9" w:rsidP="008D199D">
      <w:pPr>
        <w:spacing w:line="360" w:lineRule="auto"/>
        <w:contextualSpacing/>
        <w:jc w:val="both"/>
        <w:rPr>
          <w:rFonts w:ascii="Arial" w:hAnsi="Arial" w:cs="Arial"/>
          <w:sz w:val="24"/>
          <w:szCs w:val="24"/>
        </w:rPr>
      </w:pPr>
      <w:r>
        <w:rPr>
          <w:rFonts w:ascii="Arial" w:hAnsi="Arial" w:cs="Arial"/>
          <w:sz w:val="24"/>
          <w:szCs w:val="24"/>
        </w:rPr>
        <w:t>4. Zamawiający ocenia, czy udostępnione wykonawcy przez podmioty udostępniające zasoby zdolności techniczne lub zawodowe, lub ich sytuacja finansowa lub ekonomiczna, pozwalają na wykazanie przez wykonawcę spełniania warunków udziału w postepowaniu, a także bada, czy nie zachodzą wobec tego podmiotu podstawy wykluczenia, które zostały przewidziane względem wykonawcy.</w:t>
      </w:r>
    </w:p>
    <w:p w14:paraId="5C9F7232" w14:textId="79819506" w:rsidR="004C1BD9" w:rsidRDefault="004C1BD9" w:rsidP="008D199D">
      <w:pPr>
        <w:spacing w:line="360" w:lineRule="auto"/>
        <w:contextualSpacing/>
        <w:jc w:val="both"/>
        <w:rPr>
          <w:rFonts w:ascii="Arial" w:hAnsi="Arial" w:cs="Arial"/>
          <w:sz w:val="24"/>
          <w:szCs w:val="24"/>
        </w:rPr>
      </w:pPr>
      <w:r>
        <w:rPr>
          <w:rFonts w:ascii="Arial" w:hAnsi="Arial" w:cs="Arial"/>
          <w:sz w:val="24"/>
          <w:szCs w:val="24"/>
        </w:rPr>
        <w:t>5.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3EF3F9" w14:textId="4BA233A3" w:rsidR="00A625EC" w:rsidRDefault="00A625EC" w:rsidP="004107B8">
      <w:pPr>
        <w:spacing w:after="0" w:line="360" w:lineRule="auto"/>
        <w:contextualSpacing/>
        <w:jc w:val="both"/>
        <w:rPr>
          <w:rFonts w:ascii="Arial" w:hAnsi="Arial" w:cs="Arial"/>
          <w:sz w:val="24"/>
          <w:szCs w:val="24"/>
        </w:rPr>
      </w:pPr>
      <w:r>
        <w:rPr>
          <w:rFonts w:ascii="Arial" w:hAnsi="Arial" w:cs="Arial"/>
          <w:sz w:val="24"/>
          <w:szCs w:val="24"/>
        </w:rPr>
        <w:lastRenderedPageBreak/>
        <w:t>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1DA7E12" w14:textId="7924BD67" w:rsidR="00777FA8" w:rsidRDefault="00A625EC" w:rsidP="001D54D3">
      <w:pPr>
        <w:spacing w:after="0" w:line="360" w:lineRule="auto"/>
        <w:contextualSpacing/>
        <w:jc w:val="both"/>
        <w:rPr>
          <w:rFonts w:ascii="Arial" w:hAnsi="Arial" w:cs="Arial"/>
          <w:sz w:val="24"/>
          <w:szCs w:val="24"/>
        </w:rPr>
      </w:pPr>
      <w:r>
        <w:rPr>
          <w:rFonts w:ascii="Arial" w:hAnsi="Arial" w:cs="Arial"/>
          <w:sz w:val="24"/>
          <w:szCs w:val="24"/>
        </w:rPr>
        <w:t xml:space="preserve">7. Wykonawca, w przypadku polegania na zdolnościach lub sytuacji podmiotów udostępniających zasoby, przedstawia, wraz z oświadczeniem o </w:t>
      </w:r>
      <w:r w:rsidR="00375944">
        <w:rPr>
          <w:rFonts w:ascii="Arial" w:hAnsi="Arial" w:cs="Arial"/>
          <w:sz w:val="24"/>
          <w:szCs w:val="24"/>
        </w:rPr>
        <w:t xml:space="preserve">spełnianiu warunków udziału w postępowaniu oraz o braku podstaw do wykluczenia </w:t>
      </w:r>
      <w:r w:rsidR="004107B8">
        <w:rPr>
          <w:rFonts w:ascii="Arial" w:hAnsi="Arial" w:cs="Arial"/>
          <w:sz w:val="24"/>
          <w:szCs w:val="24"/>
        </w:rPr>
        <w:br/>
      </w:r>
      <w:r w:rsidR="00375944">
        <w:rPr>
          <w:rFonts w:ascii="Arial" w:hAnsi="Arial" w:cs="Arial"/>
          <w:sz w:val="24"/>
          <w:szCs w:val="24"/>
        </w:rPr>
        <w:t>z postępowania, także oświadczenie podmiotu udostępniającego zasoby, potwierdzające</w:t>
      </w:r>
      <w:r w:rsidR="001B6C93">
        <w:rPr>
          <w:rFonts w:ascii="Arial" w:hAnsi="Arial" w:cs="Arial"/>
          <w:sz w:val="24"/>
          <w:szCs w:val="24"/>
        </w:rPr>
        <w:t xml:space="preserve"> </w:t>
      </w:r>
      <w:r w:rsidR="00375944">
        <w:rPr>
          <w:rFonts w:ascii="Arial" w:hAnsi="Arial" w:cs="Arial"/>
          <w:sz w:val="24"/>
          <w:szCs w:val="24"/>
        </w:rPr>
        <w:t xml:space="preserve">brak podstaw wykluczenia tego podmiotu oraz </w:t>
      </w:r>
      <w:r w:rsidR="004107B8">
        <w:rPr>
          <w:rFonts w:ascii="Arial" w:hAnsi="Arial" w:cs="Arial"/>
          <w:sz w:val="24"/>
          <w:szCs w:val="24"/>
        </w:rPr>
        <w:br/>
      </w:r>
      <w:r w:rsidR="00375944">
        <w:rPr>
          <w:rFonts w:ascii="Arial" w:hAnsi="Arial" w:cs="Arial"/>
          <w:sz w:val="24"/>
          <w:szCs w:val="24"/>
        </w:rPr>
        <w:t>odpowiednio</w:t>
      </w:r>
      <w:r w:rsidR="001B6C93">
        <w:rPr>
          <w:rFonts w:ascii="Arial" w:hAnsi="Arial" w:cs="Arial"/>
          <w:sz w:val="24"/>
          <w:szCs w:val="24"/>
        </w:rPr>
        <w:t xml:space="preserve"> s</w:t>
      </w:r>
      <w:r w:rsidR="00375944">
        <w:rPr>
          <w:rFonts w:ascii="Arial" w:hAnsi="Arial" w:cs="Arial"/>
          <w:sz w:val="24"/>
          <w:szCs w:val="24"/>
        </w:rPr>
        <w:t>pełnienie</w:t>
      </w:r>
      <w:r w:rsidR="001B6C93">
        <w:rPr>
          <w:rFonts w:ascii="Arial" w:hAnsi="Arial" w:cs="Arial"/>
          <w:sz w:val="24"/>
          <w:szCs w:val="24"/>
        </w:rPr>
        <w:t xml:space="preserve"> w</w:t>
      </w:r>
      <w:r w:rsidR="004107B8">
        <w:rPr>
          <w:rFonts w:ascii="Arial" w:hAnsi="Arial" w:cs="Arial"/>
          <w:sz w:val="24"/>
          <w:szCs w:val="24"/>
        </w:rPr>
        <w:t>arunków</w:t>
      </w:r>
      <w:r w:rsidR="001B6C93">
        <w:rPr>
          <w:rFonts w:ascii="Arial" w:hAnsi="Arial" w:cs="Arial"/>
          <w:sz w:val="24"/>
          <w:szCs w:val="24"/>
        </w:rPr>
        <w:t xml:space="preserve"> </w:t>
      </w:r>
      <w:r w:rsidR="004107B8">
        <w:rPr>
          <w:rFonts w:ascii="Arial" w:hAnsi="Arial" w:cs="Arial"/>
          <w:sz w:val="24"/>
          <w:szCs w:val="24"/>
        </w:rPr>
        <w:t>udziału</w:t>
      </w:r>
      <w:r w:rsidR="008C57C5">
        <w:rPr>
          <w:rFonts w:ascii="Arial" w:hAnsi="Arial" w:cs="Arial"/>
          <w:sz w:val="24"/>
          <w:szCs w:val="24"/>
        </w:rPr>
        <w:br/>
      </w:r>
      <w:r w:rsidR="00375944">
        <w:rPr>
          <w:rFonts w:ascii="Arial" w:hAnsi="Arial" w:cs="Arial"/>
          <w:sz w:val="24"/>
          <w:szCs w:val="24"/>
        </w:rPr>
        <w:t>w postępowaniu, w zakresie, w jakim wykonawca powołuje się na jego zasoby.</w:t>
      </w:r>
    </w:p>
    <w:p w14:paraId="6DA8275E" w14:textId="77777777" w:rsidR="00BC417A" w:rsidRDefault="00BC417A" w:rsidP="001D54D3">
      <w:pPr>
        <w:spacing w:after="0" w:line="360" w:lineRule="auto"/>
        <w:contextualSpacing/>
        <w:jc w:val="both"/>
        <w:rPr>
          <w:rFonts w:ascii="Arial" w:hAnsi="Arial" w:cs="Arial"/>
          <w:b/>
          <w:bCs/>
          <w:sz w:val="24"/>
          <w:szCs w:val="24"/>
        </w:rPr>
      </w:pPr>
    </w:p>
    <w:p w14:paraId="7231B6F7" w14:textId="77777777" w:rsidR="000733B0" w:rsidRPr="007E4A0A" w:rsidRDefault="00FF359E" w:rsidP="00B25F90">
      <w:pPr>
        <w:spacing w:line="360" w:lineRule="auto"/>
        <w:contextualSpacing/>
        <w:jc w:val="both"/>
        <w:rPr>
          <w:rFonts w:ascii="Arial" w:hAnsi="Arial" w:cs="Arial"/>
          <w:sz w:val="24"/>
          <w:szCs w:val="24"/>
          <w:u w:val="single"/>
        </w:rPr>
      </w:pPr>
      <w:bookmarkStart w:id="2" w:name="_Hlk74553126"/>
      <w:r w:rsidRPr="007E4A0A">
        <w:rPr>
          <w:rFonts w:ascii="Arial" w:hAnsi="Arial" w:cs="Arial"/>
          <w:b/>
          <w:bCs/>
          <w:sz w:val="24"/>
          <w:szCs w:val="24"/>
          <w:highlight w:val="lightGray"/>
        </w:rPr>
        <w:t xml:space="preserve">XX. </w:t>
      </w:r>
      <w:r w:rsidR="000733B0" w:rsidRPr="007E4A0A">
        <w:rPr>
          <w:rFonts w:ascii="Arial" w:hAnsi="Arial" w:cs="Arial"/>
          <w:b/>
          <w:bCs/>
          <w:sz w:val="24"/>
          <w:szCs w:val="24"/>
          <w:highlight w:val="lightGray"/>
          <w:u w:val="single"/>
        </w:rPr>
        <w:t>Informacja o warunkach udziału w postępowaniu</w:t>
      </w:r>
    </w:p>
    <w:p w14:paraId="3B8879D4" w14:textId="77777777" w:rsidR="0090222D" w:rsidRDefault="0090222D" w:rsidP="0090222D">
      <w:pPr>
        <w:suppressAutoHyphens/>
        <w:spacing w:after="0" w:line="240" w:lineRule="auto"/>
        <w:rPr>
          <w:color w:val="000000"/>
        </w:rPr>
      </w:pPr>
      <w:r w:rsidRPr="00D60E51">
        <w:t xml:space="preserve">O udzielenie zamówienia mogą ubiegać się wykonawcy, którzy nie podlegają wykluczeniu oraz </w:t>
      </w:r>
      <w:r w:rsidRPr="00D60E51">
        <w:rPr>
          <w:color w:val="000000"/>
        </w:rPr>
        <w:t>spełniają określone przez zamawiającego warunki udziału w postępowaniu</w:t>
      </w:r>
      <w:r>
        <w:rPr>
          <w:color w:val="000000"/>
        </w:rPr>
        <w:t xml:space="preserve"> podane w dziale </w:t>
      </w:r>
    </w:p>
    <w:p w14:paraId="05CF3EAE" w14:textId="7DB69786" w:rsidR="0090222D" w:rsidRPr="00D60E51" w:rsidRDefault="0090222D" w:rsidP="0090222D">
      <w:pPr>
        <w:suppressAutoHyphens/>
        <w:spacing w:after="0" w:line="240" w:lineRule="auto"/>
      </w:pPr>
      <w:r>
        <w:rPr>
          <w:color w:val="000000"/>
        </w:rPr>
        <w:t xml:space="preserve">XIV SWZ </w:t>
      </w:r>
      <w:r w:rsidRPr="0090222D">
        <w:rPr>
          <w:color w:val="000000"/>
        </w:rPr>
        <w:t>WARUNKI UDZIAŁU W POSTĘPOWANIA ORAZ PODSTAWY WYKLUCZENIA</w:t>
      </w:r>
    </w:p>
    <w:p w14:paraId="19D7CADF" w14:textId="77777777" w:rsidR="000C23C2" w:rsidRDefault="000C23C2" w:rsidP="00B25F90">
      <w:pPr>
        <w:spacing w:line="360" w:lineRule="auto"/>
        <w:contextualSpacing/>
        <w:jc w:val="both"/>
        <w:rPr>
          <w:rFonts w:ascii="Arial" w:hAnsi="Arial" w:cs="Arial"/>
          <w:sz w:val="24"/>
          <w:szCs w:val="24"/>
        </w:rPr>
      </w:pPr>
    </w:p>
    <w:bookmarkEnd w:id="2"/>
    <w:p w14:paraId="6B5EB8A6" w14:textId="77777777" w:rsidR="000C23C2" w:rsidRDefault="000733B0"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X</w:t>
      </w:r>
      <w:r w:rsidR="00FF359E" w:rsidRPr="000E461A">
        <w:rPr>
          <w:rFonts w:ascii="Arial" w:hAnsi="Arial" w:cs="Arial"/>
          <w:b/>
          <w:bCs/>
          <w:sz w:val="24"/>
          <w:szCs w:val="24"/>
          <w:highlight w:val="lightGray"/>
        </w:rPr>
        <w:t>XI</w:t>
      </w:r>
      <w:r w:rsidRPr="000E461A">
        <w:rPr>
          <w:rFonts w:ascii="Arial" w:hAnsi="Arial" w:cs="Arial"/>
          <w:b/>
          <w:bCs/>
          <w:sz w:val="24"/>
          <w:szCs w:val="24"/>
          <w:highlight w:val="lightGray"/>
        </w:rPr>
        <w:t xml:space="preserve">. </w:t>
      </w:r>
      <w:r w:rsidRPr="000E461A">
        <w:rPr>
          <w:rFonts w:ascii="Arial" w:hAnsi="Arial" w:cs="Arial"/>
          <w:b/>
          <w:bCs/>
          <w:sz w:val="24"/>
          <w:szCs w:val="24"/>
          <w:highlight w:val="lightGray"/>
          <w:u w:val="single"/>
        </w:rPr>
        <w:t>Informacja o podmiotowych środkach dowodowych</w:t>
      </w:r>
      <w:r w:rsidR="000C23C2">
        <w:rPr>
          <w:rFonts w:ascii="Arial" w:hAnsi="Arial" w:cs="Arial"/>
          <w:b/>
          <w:bCs/>
          <w:sz w:val="24"/>
          <w:szCs w:val="24"/>
          <w:u w:val="single"/>
        </w:rPr>
        <w:t xml:space="preserve"> </w:t>
      </w:r>
    </w:p>
    <w:p w14:paraId="2391EFC0" w14:textId="2BDEB523" w:rsidR="000C23C2" w:rsidRDefault="000C23C2" w:rsidP="00B25F90">
      <w:pPr>
        <w:spacing w:line="360" w:lineRule="auto"/>
        <w:contextualSpacing/>
        <w:jc w:val="both"/>
        <w:rPr>
          <w:rFonts w:ascii="Arial" w:hAnsi="Arial" w:cs="Arial"/>
          <w:b/>
          <w:bCs/>
          <w:sz w:val="24"/>
          <w:szCs w:val="24"/>
          <w:u w:val="single"/>
        </w:rPr>
      </w:pPr>
      <w:r w:rsidRPr="002D1394">
        <w:rPr>
          <w:b/>
        </w:rPr>
        <w:t>WYKAZ OŚWIADCZEŃ LUB DOKUMENTÓW, JAKIE MAJĄ DOSTARCZYĆ WYKONAWCY W CELU POTWIERDZENIA SPEŁNIANIA WARUNKÓW UDZIAŁU W POSTĘPOWANIU</w:t>
      </w:r>
    </w:p>
    <w:p w14:paraId="718AA131" w14:textId="2BE22B48" w:rsidR="000C23C2" w:rsidRDefault="000C23C2" w:rsidP="00E329A1">
      <w:pPr>
        <w:pStyle w:val="Nagwek"/>
        <w:numPr>
          <w:ilvl w:val="0"/>
          <w:numId w:val="8"/>
        </w:numPr>
        <w:tabs>
          <w:tab w:val="clear" w:pos="4536"/>
          <w:tab w:val="clear" w:pos="9072"/>
          <w:tab w:val="right" w:pos="0"/>
        </w:tabs>
        <w:suppressAutoHyphens/>
        <w:ind w:left="426" w:hanging="426"/>
        <w:jc w:val="both"/>
        <w:rPr>
          <w:color w:val="000000"/>
        </w:rPr>
      </w:pPr>
      <w:r w:rsidRPr="00E15A69">
        <w:rPr>
          <w:b/>
          <w:color w:val="000000"/>
        </w:rPr>
        <w:t>Do oferty Wykonawca zobowiązany jest dołączyć aktualne na dzień składania ofert oświadczenie o spełnianiu warunków udziału w postępowaniu oraz braku podstaw do wykluczenia z postępowania –</w:t>
      </w:r>
      <w:r w:rsidRPr="003B45AD">
        <w:rPr>
          <w:color w:val="000000"/>
        </w:rPr>
        <w:t xml:space="preserve"> </w:t>
      </w:r>
      <w:r w:rsidRPr="009E09E4">
        <w:rPr>
          <w:b/>
          <w:bCs/>
          <w:color w:val="000000"/>
        </w:rPr>
        <w:t xml:space="preserve">Załącznik nr </w:t>
      </w:r>
      <w:r w:rsidR="005A48F8" w:rsidRPr="009E09E4">
        <w:rPr>
          <w:b/>
          <w:bCs/>
          <w:color w:val="000000"/>
        </w:rPr>
        <w:t>5</w:t>
      </w:r>
      <w:r w:rsidRPr="009E09E4">
        <w:rPr>
          <w:b/>
          <w:bCs/>
          <w:color w:val="000000"/>
        </w:rPr>
        <w:t xml:space="preserve"> do SWZ</w:t>
      </w:r>
      <w:r w:rsidRPr="003B45AD">
        <w:rPr>
          <w:color w:val="000000"/>
        </w:rPr>
        <w:t>.</w:t>
      </w:r>
    </w:p>
    <w:p w14:paraId="6E56C843" w14:textId="77777777" w:rsidR="000C23C2" w:rsidRDefault="000C23C2" w:rsidP="000C23C2">
      <w:pPr>
        <w:pStyle w:val="Nagwek"/>
        <w:tabs>
          <w:tab w:val="clear" w:pos="4536"/>
          <w:tab w:val="clear" w:pos="9072"/>
          <w:tab w:val="right" w:pos="0"/>
        </w:tabs>
        <w:ind w:left="426"/>
        <w:jc w:val="both"/>
        <w:rPr>
          <w:color w:val="000000"/>
        </w:rPr>
      </w:pPr>
    </w:p>
    <w:p w14:paraId="124DAF19" w14:textId="77777777" w:rsidR="000C23C2" w:rsidRDefault="000C23C2" w:rsidP="00E329A1">
      <w:pPr>
        <w:pStyle w:val="Nagwek"/>
        <w:numPr>
          <w:ilvl w:val="0"/>
          <w:numId w:val="8"/>
        </w:numPr>
        <w:tabs>
          <w:tab w:val="clear" w:pos="4536"/>
          <w:tab w:val="clear" w:pos="9072"/>
          <w:tab w:val="right" w:pos="0"/>
        </w:tabs>
        <w:suppressAutoHyphens/>
        <w:ind w:left="426" w:hanging="426"/>
        <w:jc w:val="both"/>
        <w:rPr>
          <w:color w:val="000000"/>
        </w:rPr>
      </w:pPr>
      <w:r>
        <w:rPr>
          <w:color w:val="000000"/>
        </w:rPr>
        <w:t>Informacje zawarte w oświadczeniu, o którym mowa w pkt 1 stanowią wstępne potwierdzenie, że wykonawca nie podlega wykluczeniu oraz spełnia warunki udziału w postępowaniu.</w:t>
      </w:r>
    </w:p>
    <w:p w14:paraId="49431631" w14:textId="77777777" w:rsidR="000C23C2" w:rsidRDefault="000C23C2" w:rsidP="000C23C2">
      <w:pPr>
        <w:pStyle w:val="Nagwek"/>
        <w:tabs>
          <w:tab w:val="clear" w:pos="4536"/>
          <w:tab w:val="clear" w:pos="9072"/>
          <w:tab w:val="right" w:pos="0"/>
        </w:tabs>
        <w:ind w:left="426"/>
        <w:jc w:val="both"/>
        <w:rPr>
          <w:color w:val="000000"/>
        </w:rPr>
      </w:pPr>
    </w:p>
    <w:p w14:paraId="2DB733EA" w14:textId="77777777" w:rsidR="000C23C2" w:rsidRDefault="000C23C2" w:rsidP="00E329A1">
      <w:pPr>
        <w:pStyle w:val="Nagwek"/>
        <w:numPr>
          <w:ilvl w:val="0"/>
          <w:numId w:val="8"/>
        </w:numPr>
        <w:tabs>
          <w:tab w:val="clear" w:pos="4536"/>
          <w:tab w:val="clear" w:pos="9072"/>
          <w:tab w:val="right" w:pos="0"/>
        </w:tabs>
        <w:suppressAutoHyphens/>
        <w:ind w:left="426" w:hanging="426"/>
        <w:jc w:val="both"/>
        <w:rPr>
          <w:color w:val="000000"/>
        </w:rPr>
      </w:pPr>
      <w:r>
        <w:rPr>
          <w:color w:val="000000"/>
        </w:rPr>
        <w:t>Oświadczenie składane jest pod rygorem nieważności w formie elektronicznej lub w postaci elektronicznej opatrzonej podpisem zaufanym, lub podpisem osobistym.</w:t>
      </w:r>
    </w:p>
    <w:p w14:paraId="684F50E0" w14:textId="77777777" w:rsidR="000C23C2" w:rsidRDefault="000C23C2" w:rsidP="000C23C2">
      <w:pPr>
        <w:pStyle w:val="Nagwek"/>
        <w:tabs>
          <w:tab w:val="clear" w:pos="4536"/>
          <w:tab w:val="clear" w:pos="9072"/>
          <w:tab w:val="right" w:pos="0"/>
        </w:tabs>
        <w:ind w:left="426"/>
        <w:jc w:val="both"/>
        <w:rPr>
          <w:color w:val="000000"/>
        </w:rPr>
      </w:pPr>
    </w:p>
    <w:p w14:paraId="45DE9C68" w14:textId="77777777" w:rsidR="000C23C2" w:rsidRDefault="000C23C2" w:rsidP="00E329A1">
      <w:pPr>
        <w:pStyle w:val="Nagwek"/>
        <w:numPr>
          <w:ilvl w:val="0"/>
          <w:numId w:val="8"/>
        </w:numPr>
        <w:tabs>
          <w:tab w:val="clear" w:pos="4536"/>
          <w:tab w:val="clear" w:pos="9072"/>
          <w:tab w:val="right" w:pos="0"/>
        </w:tabs>
        <w:suppressAutoHyphens/>
        <w:ind w:left="426" w:hanging="426"/>
        <w:jc w:val="both"/>
        <w:rPr>
          <w:color w:val="000000"/>
        </w:rPr>
      </w:pPr>
      <w:r w:rsidRPr="00422A2E">
        <w:rPr>
          <w:color w:val="000000"/>
        </w:rPr>
        <w:t xml:space="preserve">Oświadczenie składają </w:t>
      </w:r>
      <w:r w:rsidRPr="00422A2E">
        <w:rPr>
          <w:b/>
          <w:bCs/>
          <w:color w:val="000000"/>
        </w:rPr>
        <w:t>odrębnie:</w:t>
      </w:r>
      <w:r w:rsidRPr="00422A2E">
        <w:rPr>
          <w:color w:val="000000"/>
        </w:rPr>
        <w:t xml:space="preserve"> </w:t>
      </w:r>
    </w:p>
    <w:p w14:paraId="0823255D" w14:textId="78A43E6D" w:rsidR="000C23C2" w:rsidRPr="009E09E4" w:rsidRDefault="000C23C2" w:rsidP="00E329A1">
      <w:pPr>
        <w:pStyle w:val="Nagwek"/>
        <w:numPr>
          <w:ilvl w:val="0"/>
          <w:numId w:val="18"/>
        </w:numPr>
        <w:tabs>
          <w:tab w:val="clear" w:pos="4536"/>
          <w:tab w:val="clear" w:pos="9072"/>
          <w:tab w:val="right" w:pos="0"/>
        </w:tabs>
        <w:suppressAutoHyphens/>
        <w:jc w:val="both"/>
        <w:rPr>
          <w:color w:val="000000"/>
        </w:rPr>
      </w:pPr>
      <w:r w:rsidRPr="00422A2E">
        <w:rPr>
          <w:color w:val="000000"/>
        </w:rPr>
        <w:t xml:space="preserve">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 </w:t>
      </w:r>
      <w:r w:rsidRPr="009E09E4">
        <w:rPr>
          <w:b/>
          <w:bCs/>
          <w:color w:val="000000"/>
        </w:rPr>
        <w:t xml:space="preserve">Załącznik nr </w:t>
      </w:r>
      <w:r w:rsidR="005A48F8" w:rsidRPr="009E09E4">
        <w:rPr>
          <w:b/>
          <w:bCs/>
          <w:color w:val="000000"/>
        </w:rPr>
        <w:t>5</w:t>
      </w:r>
      <w:r w:rsidRPr="009E09E4">
        <w:rPr>
          <w:b/>
          <w:bCs/>
          <w:color w:val="000000"/>
        </w:rPr>
        <w:t xml:space="preserve"> do SWZ</w:t>
      </w:r>
      <w:r w:rsidRPr="009E09E4">
        <w:rPr>
          <w:color w:val="000000"/>
        </w:rPr>
        <w:t>;</w:t>
      </w:r>
    </w:p>
    <w:p w14:paraId="475D239F" w14:textId="115FB5B3" w:rsidR="000C23C2" w:rsidRPr="009E09E4" w:rsidRDefault="000C23C2" w:rsidP="00E329A1">
      <w:pPr>
        <w:pStyle w:val="Nagwek"/>
        <w:numPr>
          <w:ilvl w:val="0"/>
          <w:numId w:val="18"/>
        </w:numPr>
        <w:tabs>
          <w:tab w:val="clear" w:pos="4536"/>
          <w:tab w:val="clear" w:pos="9072"/>
          <w:tab w:val="right" w:pos="0"/>
        </w:tabs>
        <w:suppressAutoHyphens/>
        <w:jc w:val="both"/>
        <w:rPr>
          <w:color w:val="000000"/>
        </w:rPr>
      </w:pPr>
      <w:r w:rsidRPr="00422A2E">
        <w:rPr>
          <w:color w:val="000000"/>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 </w:t>
      </w:r>
      <w:r w:rsidRPr="009E09E4">
        <w:rPr>
          <w:b/>
          <w:bCs/>
          <w:color w:val="000000"/>
        </w:rPr>
        <w:t xml:space="preserve">Załącznik nr </w:t>
      </w:r>
      <w:r w:rsidR="00E15A69" w:rsidRPr="009E09E4">
        <w:rPr>
          <w:b/>
          <w:bCs/>
          <w:color w:val="000000"/>
        </w:rPr>
        <w:t>6</w:t>
      </w:r>
      <w:r w:rsidRPr="009E09E4">
        <w:rPr>
          <w:b/>
          <w:bCs/>
          <w:color w:val="000000"/>
        </w:rPr>
        <w:t xml:space="preserve"> do SWZ</w:t>
      </w:r>
      <w:r w:rsidRPr="009E09E4">
        <w:rPr>
          <w:color w:val="000000"/>
        </w:rPr>
        <w:t>;</w:t>
      </w:r>
    </w:p>
    <w:p w14:paraId="5B2C6580" w14:textId="77777777" w:rsidR="000C23C2" w:rsidRDefault="000C23C2" w:rsidP="000C23C2">
      <w:pPr>
        <w:pStyle w:val="Nagwek"/>
        <w:tabs>
          <w:tab w:val="clear" w:pos="4536"/>
          <w:tab w:val="clear" w:pos="9072"/>
          <w:tab w:val="right" w:pos="0"/>
        </w:tabs>
        <w:ind w:left="360"/>
        <w:jc w:val="both"/>
        <w:rPr>
          <w:color w:val="000000"/>
        </w:rPr>
      </w:pPr>
    </w:p>
    <w:p w14:paraId="513EB811" w14:textId="77777777" w:rsidR="000C23C2" w:rsidRDefault="000C23C2" w:rsidP="00E329A1">
      <w:pPr>
        <w:pStyle w:val="Nagwek"/>
        <w:numPr>
          <w:ilvl w:val="0"/>
          <w:numId w:val="8"/>
        </w:numPr>
        <w:tabs>
          <w:tab w:val="clear" w:pos="4536"/>
          <w:tab w:val="clear" w:pos="9072"/>
          <w:tab w:val="right" w:pos="0"/>
        </w:tabs>
        <w:suppressAutoHyphens/>
        <w:ind w:left="426" w:hanging="426"/>
        <w:jc w:val="both"/>
        <w:rPr>
          <w:color w:val="000000"/>
        </w:rPr>
      </w:pPr>
      <w:r>
        <w:rPr>
          <w:color w:val="000000"/>
        </w:rPr>
        <w:lastRenderedPageBreak/>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6E283279" w14:textId="77777777" w:rsidR="000C23C2" w:rsidRPr="003B45AD" w:rsidRDefault="000C23C2" w:rsidP="000C23C2">
      <w:pPr>
        <w:pStyle w:val="Nagwek"/>
        <w:tabs>
          <w:tab w:val="clear" w:pos="4536"/>
          <w:tab w:val="clear" w:pos="9072"/>
          <w:tab w:val="right" w:pos="0"/>
        </w:tabs>
        <w:ind w:left="426"/>
        <w:jc w:val="both"/>
        <w:rPr>
          <w:color w:val="000000"/>
        </w:rPr>
      </w:pPr>
    </w:p>
    <w:p w14:paraId="6065EB43" w14:textId="19EFE692" w:rsidR="009E09E4" w:rsidRPr="009E09E4" w:rsidRDefault="000C23C2" w:rsidP="009E09E4">
      <w:pPr>
        <w:numPr>
          <w:ilvl w:val="0"/>
          <w:numId w:val="9"/>
        </w:numPr>
        <w:suppressAutoHyphens/>
        <w:spacing w:beforeLines="60" w:before="144" w:afterLines="60" w:after="144" w:line="23" w:lineRule="atLeast"/>
        <w:jc w:val="both"/>
        <w:rPr>
          <w:bCs/>
          <w:color w:val="000000"/>
        </w:rPr>
      </w:pPr>
      <w:r w:rsidRPr="00BC68E6">
        <w:rPr>
          <w:b/>
          <w:color w:val="000000"/>
        </w:rPr>
        <w:t>oświadczenie wykonawcy</w:t>
      </w:r>
      <w:r w:rsidRPr="00BC68E6">
        <w:rPr>
          <w:bCs/>
          <w:color w:val="000000"/>
        </w:rPr>
        <w:t xml:space="preserve">, w zakresie art. 108 ust. 1 pkt 5 ustawy PZP, </w:t>
      </w:r>
      <w:r w:rsidRPr="00BC68E6">
        <w:rPr>
          <w:b/>
          <w:color w:val="000000"/>
        </w:rPr>
        <w:t>o braku przynależności do tej samej grupy kapitałowej</w:t>
      </w:r>
      <w:r w:rsidRPr="00BC68E6">
        <w:rPr>
          <w:bCs/>
          <w:color w:val="000000"/>
        </w:rPr>
        <w:t>, w rozumieniu ustawy z dnia 16 lutego 2007 r. o ochronie konkurencji i konsumentów (</w:t>
      </w:r>
      <w:r w:rsidR="009E09E4" w:rsidRPr="009E09E4">
        <w:rPr>
          <w:bCs/>
          <w:color w:val="000000"/>
        </w:rPr>
        <w:t xml:space="preserve">Dz.U.2025.1714 </w:t>
      </w:r>
      <w:proofErr w:type="spellStart"/>
      <w:r w:rsidR="009E09E4" w:rsidRPr="009E09E4">
        <w:rPr>
          <w:bCs/>
          <w:color w:val="000000"/>
        </w:rPr>
        <w:t>t.j</w:t>
      </w:r>
      <w:proofErr w:type="spellEnd"/>
      <w:r w:rsidR="009E09E4" w:rsidRPr="009E09E4">
        <w:rPr>
          <w:bCs/>
          <w:color w:val="000000"/>
        </w:rPr>
        <w:t>.</w:t>
      </w:r>
      <w:r w:rsidR="009E09E4">
        <w:rPr>
          <w:bCs/>
          <w:color w:val="000000"/>
        </w:rPr>
        <w:t>)</w:t>
      </w:r>
    </w:p>
    <w:p w14:paraId="1725450B" w14:textId="41489E5B" w:rsidR="000C23C2" w:rsidRPr="00BC68E6" w:rsidRDefault="000C23C2" w:rsidP="009E09E4">
      <w:pPr>
        <w:numPr>
          <w:ilvl w:val="0"/>
          <w:numId w:val="9"/>
        </w:numPr>
        <w:suppressAutoHyphens/>
        <w:spacing w:beforeLines="60" w:before="144" w:afterLines="60" w:after="144" w:line="23" w:lineRule="atLeast"/>
        <w:jc w:val="both"/>
        <w:rPr>
          <w:bCs/>
          <w:color w:val="000000"/>
        </w:rPr>
      </w:pPr>
      <w:r w:rsidRPr="00BC68E6">
        <w:rPr>
          <w:bCs/>
          <w:color w:val="000000"/>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E09E4">
        <w:rPr>
          <w:b/>
          <w:color w:val="000000"/>
        </w:rPr>
        <w:t xml:space="preserve">Załącznik nr </w:t>
      </w:r>
      <w:r w:rsidR="00E15A69" w:rsidRPr="009E09E4">
        <w:rPr>
          <w:b/>
          <w:color w:val="000000"/>
        </w:rPr>
        <w:t>7</w:t>
      </w:r>
      <w:r w:rsidRPr="009E09E4">
        <w:rPr>
          <w:b/>
          <w:color w:val="000000"/>
        </w:rPr>
        <w:t xml:space="preserve"> do SWZ</w:t>
      </w:r>
      <w:r w:rsidRPr="00BC68E6">
        <w:rPr>
          <w:bCs/>
          <w:color w:val="000000"/>
        </w:rPr>
        <w:t>;</w:t>
      </w:r>
    </w:p>
    <w:p w14:paraId="0BD67EDB" w14:textId="77777777" w:rsidR="000C23C2" w:rsidRPr="007A0B8E" w:rsidRDefault="000C23C2" w:rsidP="00E329A1">
      <w:pPr>
        <w:numPr>
          <w:ilvl w:val="0"/>
          <w:numId w:val="9"/>
        </w:numPr>
        <w:suppressAutoHyphens/>
        <w:spacing w:beforeLines="60" w:before="144" w:afterLines="60" w:after="144" w:line="23" w:lineRule="atLeast"/>
        <w:jc w:val="both"/>
        <w:rPr>
          <w:b/>
          <w:bCs/>
          <w:color w:val="000000"/>
        </w:rPr>
      </w:pPr>
      <w:r w:rsidRPr="00BC68E6">
        <w:rPr>
          <w:b/>
          <w:color w:val="000000"/>
        </w:rPr>
        <w:t>odpis lub informacja z Krajowego Rejestru Sądowego lub z Centralnej Ewidencji i Informacji o Działalności Gospodarczej</w:t>
      </w:r>
      <w:r w:rsidRPr="00BC68E6">
        <w:rPr>
          <w:bCs/>
          <w:color w:val="000000"/>
        </w:rPr>
        <w:t xml:space="preserve">, w zakresie art. 109 ust. 1 pkt 4 ustawy, sporządzonych nie wcześniej niż 3 miesiące przed jej złożeniem, jeżeli odrębne przepisy </w:t>
      </w:r>
      <w:r w:rsidRPr="00BC68E6">
        <w:rPr>
          <w:b/>
          <w:bCs/>
          <w:color w:val="000000"/>
        </w:rPr>
        <w:t>wymagają wpisu do rejestru lub ewidencji</w:t>
      </w:r>
      <w:r>
        <w:rPr>
          <w:color w:val="000000"/>
        </w:rPr>
        <w:t>;</w:t>
      </w:r>
    </w:p>
    <w:p w14:paraId="7DBCBED9" w14:textId="101315DE" w:rsidR="000C23C2" w:rsidRPr="005A48F8" w:rsidRDefault="000C23C2" w:rsidP="000C23C2">
      <w:pPr>
        <w:pStyle w:val="Nagwek"/>
        <w:numPr>
          <w:ilvl w:val="0"/>
          <w:numId w:val="8"/>
        </w:numPr>
        <w:tabs>
          <w:tab w:val="clear" w:pos="4536"/>
          <w:tab w:val="clear" w:pos="9072"/>
          <w:tab w:val="right" w:pos="0"/>
        </w:tabs>
        <w:suppressAutoHyphens/>
        <w:ind w:left="426" w:hanging="426"/>
        <w:jc w:val="both"/>
        <w:rPr>
          <w:bCs/>
          <w:color w:val="000000"/>
        </w:rPr>
      </w:pPr>
      <w:r w:rsidRPr="005A48F8">
        <w:rPr>
          <w:bCs/>
          <w:color w:val="000000"/>
        </w:rPr>
        <w:t>Jeżeli wykonawca ma siedzibę lub miejsce zamieszkania poza terytorium Rzeczypospolitej Polskiej, zamiast dokumentu, o którym mowa w ust. 5 pkt 2 , składa dokument dokumenty wystawione w kraju, w którym wykonawca ma siedzibę lub miejsce zamieszkania, potwierdzające odpowiednio, że nie otwarto jego likwidacji ani nie ogłoszono upadłości. Dokument, o którym mowa powyżej, powinien być wystawiony nie wcześniej niż 3 miesięcy przed upływem terminu składania ofert.</w:t>
      </w:r>
    </w:p>
    <w:p w14:paraId="0D2EE83A" w14:textId="23F0550A" w:rsidR="000C23C2" w:rsidRPr="005A48F8" w:rsidRDefault="000C23C2" w:rsidP="000C23C2">
      <w:pPr>
        <w:pStyle w:val="Nagwek"/>
        <w:numPr>
          <w:ilvl w:val="0"/>
          <w:numId w:val="8"/>
        </w:numPr>
        <w:tabs>
          <w:tab w:val="clear" w:pos="4536"/>
          <w:tab w:val="clear" w:pos="9072"/>
          <w:tab w:val="right" w:pos="0"/>
        </w:tabs>
        <w:suppressAutoHyphens/>
        <w:ind w:left="426" w:hanging="426"/>
        <w:jc w:val="both"/>
        <w:rPr>
          <w:bCs/>
          <w:color w:val="000000"/>
        </w:rPr>
      </w:pPr>
      <w:r w:rsidRPr="005A48F8">
        <w:rPr>
          <w:bCs/>
          <w:color w:val="000000"/>
        </w:rPr>
        <w:t>Jeżeli w kraju, w którym Wykonawca ma siedzibę lub miejsce zamieszkania, nie wydaje się dokumentów, o których mowa w  ust. 5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siedzibą lub miejsce zamieszkania Wykonawcy.</w:t>
      </w:r>
    </w:p>
    <w:p w14:paraId="5B8FBB28" w14:textId="77777777" w:rsidR="000C23C2" w:rsidRDefault="000C23C2" w:rsidP="00E329A1">
      <w:pPr>
        <w:pStyle w:val="Nagwek"/>
        <w:numPr>
          <w:ilvl w:val="0"/>
          <w:numId w:val="8"/>
        </w:numPr>
        <w:tabs>
          <w:tab w:val="clear" w:pos="4536"/>
          <w:tab w:val="clear" w:pos="9072"/>
          <w:tab w:val="right" w:pos="0"/>
        </w:tabs>
        <w:suppressAutoHyphens/>
        <w:ind w:left="426" w:hanging="426"/>
        <w:jc w:val="both"/>
        <w:rPr>
          <w:bCs/>
          <w:color w:val="000000"/>
        </w:rPr>
      </w:pPr>
      <w:r>
        <w:rPr>
          <w:bCs/>
          <w:color w:val="000000"/>
        </w:rPr>
        <w:t>Zamawiający nie wzywa do złożenia podmiotowych środków dowodowych, jeżeli:</w:t>
      </w:r>
      <w:r w:rsidRPr="00E74788">
        <w:rPr>
          <w:bCs/>
          <w:color w:val="000000"/>
        </w:rPr>
        <w:t xml:space="preserve">   </w:t>
      </w:r>
    </w:p>
    <w:p w14:paraId="340BCF50" w14:textId="77777777" w:rsidR="000C23C2" w:rsidRDefault="000C23C2" w:rsidP="00E329A1">
      <w:pPr>
        <w:pStyle w:val="Nagwek"/>
        <w:numPr>
          <w:ilvl w:val="0"/>
          <w:numId w:val="11"/>
        </w:numPr>
        <w:tabs>
          <w:tab w:val="clear" w:pos="4536"/>
          <w:tab w:val="clear" w:pos="9072"/>
          <w:tab w:val="right" w:pos="0"/>
        </w:tabs>
        <w:suppressAutoHyphens/>
        <w:jc w:val="both"/>
        <w:rPr>
          <w:bCs/>
          <w:color w:val="000000"/>
        </w:rPr>
      </w:pPr>
      <w:r>
        <w:rPr>
          <w:bCs/>
          <w:color w:val="000000"/>
        </w:rPr>
        <w:t xml:space="preserve">może uzyskać je za pomocą bezpłatnych i ogólnodostępnych baz danych, </w:t>
      </w:r>
      <w:r>
        <w:rPr>
          <w:bCs/>
          <w:color w:val="000000"/>
        </w:rPr>
        <w:br/>
        <w:t xml:space="preserve">w szczególności rejestrów publicznych w rozumieniu ustawy z dnia 17 lutego 2005 r. </w:t>
      </w:r>
      <w:r>
        <w:rPr>
          <w:bCs/>
          <w:color w:val="000000"/>
        </w:rPr>
        <w:br/>
        <w:t xml:space="preserve">o informatyzacji działalności podmiotów realizujących zadania publiczne, o ile wykonawca wskazał w oświadczeniu o którym mowa w art. 125 ust. 1 </w:t>
      </w:r>
      <w:proofErr w:type="spellStart"/>
      <w:r>
        <w:rPr>
          <w:bCs/>
          <w:color w:val="000000"/>
        </w:rPr>
        <w:t>Pzp</w:t>
      </w:r>
      <w:proofErr w:type="spellEnd"/>
      <w:r>
        <w:rPr>
          <w:bCs/>
          <w:color w:val="000000"/>
        </w:rPr>
        <w:t xml:space="preserve"> dane umożliwiające dostęp do tych środków,</w:t>
      </w:r>
    </w:p>
    <w:p w14:paraId="294E11E0" w14:textId="28D79242" w:rsidR="000C23C2" w:rsidRPr="005A48F8" w:rsidRDefault="000C23C2" w:rsidP="000C23C2">
      <w:pPr>
        <w:pStyle w:val="Nagwek"/>
        <w:numPr>
          <w:ilvl w:val="0"/>
          <w:numId w:val="11"/>
        </w:numPr>
        <w:tabs>
          <w:tab w:val="clear" w:pos="4536"/>
          <w:tab w:val="clear" w:pos="9072"/>
          <w:tab w:val="right" w:pos="0"/>
        </w:tabs>
        <w:suppressAutoHyphens/>
        <w:jc w:val="both"/>
        <w:rPr>
          <w:bCs/>
          <w:color w:val="000000"/>
        </w:rPr>
      </w:pPr>
      <w:r w:rsidRPr="005A48F8">
        <w:rPr>
          <w:bCs/>
          <w:color w:val="000000"/>
        </w:rPr>
        <w:t>podmiotowym środkiem dowodowym jest oświadczenie, którego treść odpowiada zakresowi oświadczenia, o którym mowa w art. 125 ust. 1.</w:t>
      </w:r>
    </w:p>
    <w:p w14:paraId="1D22795F" w14:textId="0DC4D549" w:rsidR="000C23C2" w:rsidRPr="005A48F8" w:rsidRDefault="000C23C2" w:rsidP="000C23C2">
      <w:pPr>
        <w:pStyle w:val="Nagwek"/>
        <w:numPr>
          <w:ilvl w:val="0"/>
          <w:numId w:val="8"/>
        </w:numPr>
        <w:tabs>
          <w:tab w:val="clear" w:pos="4536"/>
          <w:tab w:val="clear" w:pos="9072"/>
          <w:tab w:val="right" w:pos="0"/>
        </w:tabs>
        <w:suppressAutoHyphens/>
        <w:ind w:left="426" w:hanging="426"/>
        <w:jc w:val="both"/>
        <w:rPr>
          <w:bCs/>
          <w:color w:val="000000"/>
        </w:rPr>
      </w:pPr>
      <w:r w:rsidRPr="005A48F8">
        <w:rPr>
          <w:bCs/>
          <w:color w:val="000000"/>
        </w:rPr>
        <w:t xml:space="preserve">Wykonawca nie jest zobowiązany do złożenia podmiotowych środków dowodowych, które zamawiający posiada, jeżeli wykonawca wskaże te środki oraz potwierdzi ich prawdziwość </w:t>
      </w:r>
      <w:r w:rsidRPr="005A48F8">
        <w:rPr>
          <w:bCs/>
          <w:color w:val="000000"/>
        </w:rPr>
        <w:br/>
        <w:t>i aktualność.</w:t>
      </w:r>
    </w:p>
    <w:p w14:paraId="4E970009" w14:textId="77777777" w:rsidR="000C23C2" w:rsidRPr="00AE6EC5" w:rsidRDefault="000C23C2" w:rsidP="00E329A1">
      <w:pPr>
        <w:pStyle w:val="Nagwek"/>
        <w:numPr>
          <w:ilvl w:val="0"/>
          <w:numId w:val="8"/>
        </w:numPr>
        <w:tabs>
          <w:tab w:val="clear" w:pos="4536"/>
          <w:tab w:val="clear" w:pos="9072"/>
          <w:tab w:val="right" w:pos="0"/>
        </w:tabs>
        <w:suppressAutoHyphens/>
        <w:ind w:left="426" w:hanging="426"/>
        <w:jc w:val="both"/>
        <w:rPr>
          <w:bCs/>
          <w:color w:val="000000"/>
        </w:rPr>
      </w:pPr>
      <w:r>
        <w:rPr>
          <w:bCs/>
          <w:color w:val="000000"/>
        </w:rPr>
        <w:t xml:space="preserve">W zakresie nieuregulowania ustawą </w:t>
      </w:r>
      <w:proofErr w:type="spellStart"/>
      <w:r>
        <w:rPr>
          <w:bCs/>
          <w:color w:val="000000"/>
        </w:rPr>
        <w:t>Pzp</w:t>
      </w:r>
      <w:proofErr w:type="spellEnd"/>
      <w:r>
        <w:rPr>
          <w:bCs/>
          <w:color w:val="00000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23 grudnia 2020 r. w sprawie sposobu sporządzania i przekazywania informacji oraz wymagań technicznych dla dokumentów elektronicznych oraz środków komunikacji elektronicznej </w:t>
      </w:r>
      <w:r>
        <w:rPr>
          <w:bCs/>
          <w:color w:val="000000"/>
        </w:rPr>
        <w:br/>
        <w:t>w postępowaniu o udzielenie zamówienia publicznego lub konkursie.</w:t>
      </w:r>
    </w:p>
    <w:p w14:paraId="11E940E6" w14:textId="77777777" w:rsidR="000C23C2" w:rsidRPr="00412B7B" w:rsidRDefault="000C23C2" w:rsidP="000C23C2">
      <w:pPr>
        <w:pStyle w:val="Nagwek"/>
        <w:tabs>
          <w:tab w:val="clear" w:pos="4536"/>
          <w:tab w:val="clear" w:pos="9072"/>
          <w:tab w:val="right" w:pos="0"/>
        </w:tabs>
        <w:jc w:val="both"/>
        <w:rPr>
          <w:rFonts w:ascii="Arial" w:hAnsi="Arial" w:cs="Arial"/>
          <w:color w:val="000000"/>
        </w:rPr>
      </w:pPr>
    </w:p>
    <w:p w14:paraId="012975BF" w14:textId="30C6A481" w:rsidR="000C23C2" w:rsidRPr="005A48F8" w:rsidRDefault="000C23C2" w:rsidP="000C23C2">
      <w:pPr>
        <w:pStyle w:val="Nagwek"/>
        <w:numPr>
          <w:ilvl w:val="0"/>
          <w:numId w:val="8"/>
        </w:numPr>
        <w:tabs>
          <w:tab w:val="clear" w:pos="4536"/>
          <w:tab w:val="clear" w:pos="9072"/>
          <w:tab w:val="right" w:pos="0"/>
        </w:tabs>
        <w:suppressAutoHyphens/>
        <w:ind w:left="426" w:hanging="426"/>
        <w:jc w:val="both"/>
        <w:rPr>
          <w:b/>
          <w:bCs/>
          <w:color w:val="000000"/>
        </w:rPr>
      </w:pPr>
      <w:r w:rsidRPr="005A48F8">
        <w:rPr>
          <w:b/>
          <w:bCs/>
          <w:color w:val="000000"/>
        </w:rPr>
        <w:lastRenderedPageBreak/>
        <w:t>Wykonawcy wspólnie ubiegający się o udzielenie zamówienia /Spółki Cywilne, Konsorcja/.</w:t>
      </w:r>
    </w:p>
    <w:p w14:paraId="68621874" w14:textId="197E398D" w:rsidR="000C23C2" w:rsidRPr="005A48F8" w:rsidRDefault="000C23C2" w:rsidP="000C23C2">
      <w:pPr>
        <w:pStyle w:val="Standard"/>
        <w:numPr>
          <w:ilvl w:val="0"/>
          <w:numId w:val="10"/>
        </w:numPr>
        <w:jc w:val="both"/>
        <w:rPr>
          <w:rFonts w:eastAsia="Calibri"/>
          <w:color w:val="000000"/>
          <w:sz w:val="22"/>
          <w:szCs w:val="22"/>
        </w:rPr>
      </w:pPr>
      <w:r w:rsidRPr="005A48F8">
        <w:rPr>
          <w:color w:val="000000"/>
          <w:sz w:val="22"/>
          <w:szCs w:val="22"/>
        </w:rPr>
        <w:t>Wykonawcy mogą wspólnie ubiegać się o udzielenie zamówienia. W takim przypadku muszą ustanowić pełnomocnika do reprezentowania ich w postępowaniu o udzielenie zamówienia albo do reprezentowania w postępowaniu i zawarcia umowy w sprawie zamówienia publicznego. Pełnomocnictwo winno być załączone do oferty.</w:t>
      </w:r>
    </w:p>
    <w:p w14:paraId="1650F837" w14:textId="7E0BE4B4" w:rsidR="000C23C2" w:rsidRPr="00CF0880" w:rsidRDefault="000C23C2" w:rsidP="00E329A1">
      <w:pPr>
        <w:pStyle w:val="Standard"/>
        <w:numPr>
          <w:ilvl w:val="0"/>
          <w:numId w:val="10"/>
        </w:numPr>
        <w:jc w:val="both"/>
        <w:rPr>
          <w:rFonts w:eastAsia="Calibri"/>
          <w:color w:val="000000"/>
          <w:sz w:val="22"/>
          <w:szCs w:val="22"/>
        </w:rPr>
      </w:pPr>
      <w:r w:rsidRPr="00CF0880">
        <w:rPr>
          <w:rFonts w:eastAsia="Calibri"/>
          <w:color w:val="000000"/>
          <w:sz w:val="22"/>
          <w:szCs w:val="22"/>
        </w:rPr>
        <w:t>W przypadku wykonawców wspólnie ubiegających się o udzielenie zamówieni</w:t>
      </w:r>
      <w:r>
        <w:rPr>
          <w:rFonts w:eastAsia="Calibri"/>
          <w:color w:val="000000"/>
          <w:sz w:val="22"/>
          <w:szCs w:val="22"/>
        </w:rPr>
        <w:t>a</w:t>
      </w:r>
      <w:r w:rsidRPr="00CF0880">
        <w:rPr>
          <w:rFonts w:eastAsia="Calibri"/>
          <w:color w:val="000000"/>
          <w:sz w:val="22"/>
          <w:szCs w:val="22"/>
        </w:rPr>
        <w:t>, oświadczenia składa każdy z Wykonawców. Oświadczenia te potwierdzają brak podstaw wykluczenie oraz spełniania warunków udziału w zakresie, w jakim każdy z wykonawców wykazuje spełnianie warunków udziału w postępowaniu.</w:t>
      </w:r>
    </w:p>
    <w:p w14:paraId="3B4F1E83" w14:textId="77777777" w:rsidR="000C23C2" w:rsidRPr="00CF0880" w:rsidRDefault="000C23C2" w:rsidP="00E329A1">
      <w:pPr>
        <w:pStyle w:val="Standard"/>
        <w:numPr>
          <w:ilvl w:val="0"/>
          <w:numId w:val="10"/>
        </w:numPr>
        <w:jc w:val="both"/>
        <w:rPr>
          <w:rFonts w:eastAsia="Calibri"/>
          <w:color w:val="000000"/>
          <w:sz w:val="22"/>
          <w:szCs w:val="22"/>
        </w:rPr>
      </w:pPr>
      <w:r w:rsidRPr="00CF0880">
        <w:rPr>
          <w:rFonts w:eastAsia="Calibri"/>
          <w:color w:val="000000"/>
          <w:sz w:val="22"/>
          <w:szCs w:val="22"/>
        </w:rPr>
        <w:t>Wykonawcy wspólnie ubiegający się o udzielenie zamówienia dołączają do oferty oświadczenie, z którego wynika, które usługi wykonują poszczególni wykonawcy.</w:t>
      </w:r>
    </w:p>
    <w:p w14:paraId="244EDBDD" w14:textId="3108E808" w:rsidR="000C23C2" w:rsidRPr="005A48F8" w:rsidRDefault="000C23C2" w:rsidP="000C23C2">
      <w:pPr>
        <w:pStyle w:val="Standard"/>
        <w:numPr>
          <w:ilvl w:val="0"/>
          <w:numId w:val="10"/>
        </w:numPr>
        <w:jc w:val="both"/>
        <w:rPr>
          <w:rFonts w:eastAsia="Calibri"/>
          <w:color w:val="000000"/>
          <w:sz w:val="22"/>
          <w:szCs w:val="22"/>
        </w:rPr>
      </w:pPr>
      <w:r w:rsidRPr="005A48F8">
        <w:rPr>
          <w:rFonts w:eastAsia="Calibri"/>
          <w:color w:val="000000"/>
          <w:sz w:val="22"/>
          <w:szCs w:val="22"/>
        </w:rPr>
        <w:t>Oświadczenia i dokumenty potwierdzające brak podstaw do wykluczenia z postępowania składa każdy z Wykonawców wspólnie ubiegających się o zamówienie.</w:t>
      </w:r>
    </w:p>
    <w:p w14:paraId="6B3F1307" w14:textId="67527F9A" w:rsidR="000C23C2" w:rsidRPr="005A48F8" w:rsidRDefault="000C23C2" w:rsidP="000C23C2">
      <w:pPr>
        <w:pStyle w:val="Nagwek"/>
        <w:numPr>
          <w:ilvl w:val="0"/>
          <w:numId w:val="8"/>
        </w:numPr>
        <w:tabs>
          <w:tab w:val="clear" w:pos="4536"/>
          <w:tab w:val="clear" w:pos="9072"/>
          <w:tab w:val="right" w:pos="0"/>
        </w:tabs>
        <w:suppressAutoHyphens/>
        <w:ind w:left="426" w:hanging="426"/>
        <w:jc w:val="both"/>
        <w:rPr>
          <w:color w:val="000000"/>
        </w:rPr>
      </w:pPr>
      <w:r w:rsidRPr="005A48F8">
        <w:rPr>
          <w:rFonts w:eastAsia="Calibri"/>
          <w:b/>
          <w:bCs/>
          <w:color w:val="000000"/>
        </w:rPr>
        <w:t>Poleganie na zasobach innych podmiotów</w:t>
      </w:r>
    </w:p>
    <w:p w14:paraId="6DC9F013" w14:textId="77777777" w:rsidR="000C23C2" w:rsidRDefault="000C23C2" w:rsidP="00E329A1">
      <w:pPr>
        <w:numPr>
          <w:ilvl w:val="0"/>
          <w:numId w:val="12"/>
        </w:numPr>
        <w:suppressAutoHyphens/>
        <w:autoSpaceDE w:val="0"/>
        <w:spacing w:beforeLines="60" w:before="144" w:afterLines="60" w:after="144" w:line="23" w:lineRule="atLeast"/>
        <w:jc w:val="both"/>
        <w:rPr>
          <w:color w:val="000000"/>
        </w:rPr>
      </w:pPr>
      <w:r w:rsidRPr="00FF0D6B">
        <w:rPr>
          <w:color w:val="000000"/>
        </w:rPr>
        <w:t xml:space="preserve">Wykonawca może w celu potwierdzenia </w:t>
      </w:r>
      <w:r w:rsidRPr="00FF0D6B">
        <w:rPr>
          <w:rStyle w:val="Uwydatnienie"/>
          <w:i w:val="0"/>
          <w:iCs w:val="0"/>
          <w:color w:val="000000"/>
        </w:rPr>
        <w:t>spełniania</w:t>
      </w:r>
      <w:r w:rsidRPr="00FF0D6B">
        <w:rPr>
          <w:color w:val="000000"/>
        </w:rPr>
        <w:t xml:space="preserve"> warunków udziału w postępowaniu, polegać na zdolnościach technicznych lub zawodowych lub sytuacji finansowej lub ekonomicznej innych podmiotów, niezależnie od charakteru prawnego łączących go z nim stosunków prawnych.</w:t>
      </w:r>
    </w:p>
    <w:p w14:paraId="770BECC7" w14:textId="77777777" w:rsidR="000C23C2" w:rsidRDefault="000C23C2" w:rsidP="00E329A1">
      <w:pPr>
        <w:numPr>
          <w:ilvl w:val="0"/>
          <w:numId w:val="12"/>
        </w:numPr>
        <w:suppressAutoHyphens/>
        <w:autoSpaceDE w:val="0"/>
        <w:spacing w:beforeLines="60" w:before="144" w:afterLines="60" w:after="144" w:line="23" w:lineRule="atLeast"/>
        <w:jc w:val="both"/>
        <w:rPr>
          <w:color w:val="000000"/>
        </w:rPr>
      </w:pPr>
      <w:r>
        <w:rPr>
          <w:color w:val="000000"/>
        </w:rPr>
        <w:t>W odniesieniu do warunków dotyczących wykształcenia, kwalifikacji zawodowych lub doświadczenia, wykonawcy mogą polegać na zdolnościach podmiotów udostępniających zasoby, jeżeli podmioty te wykonują świadczenia do realizacji którego te zdolności są wymagane.</w:t>
      </w:r>
    </w:p>
    <w:p w14:paraId="1F879371" w14:textId="30C5C61A" w:rsidR="000C23C2" w:rsidRPr="00AE712F" w:rsidRDefault="000C23C2" w:rsidP="00E329A1">
      <w:pPr>
        <w:numPr>
          <w:ilvl w:val="0"/>
          <w:numId w:val="12"/>
        </w:numPr>
        <w:suppressAutoHyphens/>
        <w:autoSpaceDE w:val="0"/>
        <w:spacing w:beforeLines="60" w:before="144" w:afterLines="60" w:after="144" w:line="23" w:lineRule="atLeast"/>
        <w:jc w:val="both"/>
        <w:rPr>
          <w:color w:val="000000"/>
          <w:highlight w:val="yellow"/>
        </w:rPr>
      </w:pPr>
      <w:r>
        <w:rPr>
          <w:color w:val="00000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Pr="009E09E4">
        <w:rPr>
          <w:b/>
          <w:bCs/>
          <w:color w:val="000000"/>
        </w:rPr>
        <w:t xml:space="preserve">załącznik nr </w:t>
      </w:r>
      <w:r w:rsidR="009E09E4">
        <w:rPr>
          <w:b/>
          <w:bCs/>
          <w:color w:val="000000"/>
        </w:rPr>
        <w:t>6</w:t>
      </w:r>
      <w:r w:rsidRPr="009E09E4">
        <w:rPr>
          <w:b/>
          <w:bCs/>
          <w:color w:val="000000"/>
        </w:rPr>
        <w:t xml:space="preserve"> do SWZ</w:t>
      </w:r>
      <w:r w:rsidRPr="009E09E4">
        <w:rPr>
          <w:color w:val="000000"/>
        </w:rPr>
        <w:t>.</w:t>
      </w:r>
    </w:p>
    <w:p w14:paraId="2F302759" w14:textId="77777777" w:rsidR="000C23C2" w:rsidRDefault="000C23C2" w:rsidP="00E329A1">
      <w:pPr>
        <w:numPr>
          <w:ilvl w:val="0"/>
          <w:numId w:val="12"/>
        </w:numPr>
        <w:suppressAutoHyphens/>
        <w:autoSpaceDE w:val="0"/>
        <w:spacing w:beforeLines="60" w:before="144" w:afterLines="60" w:after="144" w:line="23" w:lineRule="atLeast"/>
        <w:jc w:val="both"/>
        <w:rPr>
          <w:color w:val="000000"/>
        </w:rPr>
      </w:pPr>
      <w:r>
        <w:rPr>
          <w:color w:val="000000"/>
        </w:rPr>
        <w:t>Zamawiający ocenia, czy udostępnianie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5625E3E" w14:textId="77777777" w:rsidR="000C23C2" w:rsidRDefault="000C23C2" w:rsidP="00E329A1">
      <w:pPr>
        <w:numPr>
          <w:ilvl w:val="0"/>
          <w:numId w:val="12"/>
        </w:numPr>
        <w:suppressAutoHyphens/>
        <w:autoSpaceDE w:val="0"/>
        <w:spacing w:beforeLines="60" w:before="144" w:afterLines="60" w:after="144" w:line="23" w:lineRule="atLeast"/>
        <w:jc w:val="both"/>
        <w:rPr>
          <w:color w:val="000000"/>
        </w:rPr>
      </w:pPr>
      <w:r>
        <w:rPr>
          <w:color w:val="000000"/>
        </w:rPr>
        <w:t xml:space="preserve">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9C6535C" w14:textId="77777777" w:rsidR="000C23C2" w:rsidRPr="00D5636E" w:rsidRDefault="000C23C2" w:rsidP="00E329A1">
      <w:pPr>
        <w:numPr>
          <w:ilvl w:val="0"/>
          <w:numId w:val="12"/>
        </w:numPr>
        <w:suppressAutoHyphens/>
        <w:autoSpaceDE w:val="0"/>
        <w:spacing w:beforeLines="60" w:before="144" w:afterLines="60" w:after="144" w:line="23" w:lineRule="atLeast"/>
        <w:jc w:val="both"/>
        <w:rPr>
          <w:b/>
          <w:bCs/>
          <w:color w:val="000000"/>
        </w:rPr>
      </w:pPr>
      <w:r w:rsidRPr="0000639C">
        <w:rPr>
          <w:b/>
          <w:bCs/>
          <w:color w:val="000000"/>
        </w:rPr>
        <w:t xml:space="preserve">Uwaga: </w:t>
      </w:r>
      <w:r>
        <w:rPr>
          <w:color w:val="00000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7893F1" w14:textId="71030920" w:rsidR="000C23C2" w:rsidRPr="0000639C" w:rsidRDefault="000C23C2" w:rsidP="00E329A1">
      <w:pPr>
        <w:numPr>
          <w:ilvl w:val="0"/>
          <w:numId w:val="12"/>
        </w:numPr>
        <w:suppressAutoHyphens/>
        <w:autoSpaceDE w:val="0"/>
        <w:spacing w:beforeLines="60" w:before="144" w:afterLines="60" w:after="144" w:line="23" w:lineRule="atLeast"/>
        <w:jc w:val="both"/>
        <w:rPr>
          <w:b/>
          <w:bCs/>
          <w:color w:val="000000"/>
        </w:rPr>
      </w:pPr>
      <w:r>
        <w:rPr>
          <w:color w:val="000000"/>
        </w:rPr>
        <w:t>Wykonawca, w przypadku polegania na zdolnościach lub sytuacji podmiotów udostępniających zasoby, przedstawia, wraz z oświadczeniem</w:t>
      </w:r>
      <w:r w:rsidR="005A48F8">
        <w:rPr>
          <w:color w:val="000000"/>
        </w:rPr>
        <w:t xml:space="preserve"> </w:t>
      </w:r>
      <w:r>
        <w:rPr>
          <w:color w:val="000000"/>
        </w:rPr>
        <w:t xml:space="preserve">także oświadczenie podmiotu udostępniającego zasoby, potwierdzające brak podstaw wykluczenia tego podmiotu oraz odpowiednio spełnianie warunków udziału </w:t>
      </w:r>
      <w:r>
        <w:rPr>
          <w:color w:val="000000"/>
        </w:rPr>
        <w:br/>
        <w:t>w postępowaniu, w zakresie, w jakim wykonawca powołuje się na jego zasoby</w:t>
      </w:r>
      <w:r w:rsidR="005A48F8">
        <w:rPr>
          <w:color w:val="000000"/>
        </w:rPr>
        <w:t>.</w:t>
      </w:r>
    </w:p>
    <w:p w14:paraId="31E90AA3" w14:textId="77777777" w:rsidR="000C23C2" w:rsidRDefault="000C23C2" w:rsidP="00B25F90">
      <w:pPr>
        <w:spacing w:line="360" w:lineRule="auto"/>
        <w:contextualSpacing/>
        <w:jc w:val="both"/>
        <w:rPr>
          <w:rFonts w:ascii="Arial" w:hAnsi="Arial" w:cs="Arial"/>
          <w:sz w:val="24"/>
          <w:szCs w:val="24"/>
        </w:rPr>
      </w:pPr>
    </w:p>
    <w:p w14:paraId="3C5C9460" w14:textId="77777777" w:rsidR="00B03545" w:rsidRDefault="00B03545" w:rsidP="00B25F90">
      <w:pPr>
        <w:spacing w:line="360" w:lineRule="auto"/>
        <w:contextualSpacing/>
        <w:jc w:val="both"/>
        <w:rPr>
          <w:rFonts w:ascii="Arial" w:hAnsi="Arial" w:cs="Arial"/>
          <w:b/>
          <w:bCs/>
          <w:sz w:val="24"/>
          <w:szCs w:val="24"/>
          <w:highlight w:val="lightGray"/>
        </w:rPr>
      </w:pPr>
    </w:p>
    <w:p w14:paraId="3EED7D32" w14:textId="77777777" w:rsidR="00D1402E" w:rsidRDefault="00D1402E"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XXII. </w:t>
      </w:r>
      <w:r w:rsidRPr="000E461A">
        <w:rPr>
          <w:rFonts w:ascii="Arial" w:hAnsi="Arial" w:cs="Arial"/>
          <w:b/>
          <w:bCs/>
          <w:sz w:val="24"/>
          <w:szCs w:val="24"/>
          <w:highlight w:val="lightGray"/>
          <w:u w:val="single"/>
        </w:rPr>
        <w:t>Opis części zamówienia</w:t>
      </w:r>
    </w:p>
    <w:p w14:paraId="59260DE3" w14:textId="666A99A9" w:rsidR="00652062" w:rsidRPr="004F791A" w:rsidRDefault="00652062" w:rsidP="00652062">
      <w:pPr>
        <w:spacing w:line="360" w:lineRule="auto"/>
        <w:contextualSpacing/>
        <w:jc w:val="both"/>
        <w:rPr>
          <w:rFonts w:ascii="Arial" w:hAnsi="Arial" w:cs="Arial"/>
          <w:bCs/>
          <w:sz w:val="24"/>
          <w:szCs w:val="24"/>
        </w:rPr>
      </w:pPr>
      <w:r w:rsidRPr="004F791A">
        <w:rPr>
          <w:rFonts w:ascii="Arial" w:hAnsi="Arial" w:cs="Arial"/>
          <w:bCs/>
          <w:sz w:val="24"/>
          <w:szCs w:val="24"/>
        </w:rPr>
        <w:lastRenderedPageBreak/>
        <w:t>1. Zamawiający dopuszcza składanie ofert częściowych zgodnie z opisem przedmiotu zamówienia podanym w SWZ:</w:t>
      </w:r>
    </w:p>
    <w:p w14:paraId="23EFADE6" w14:textId="76482F6D" w:rsidR="00652062" w:rsidRPr="004F791A" w:rsidRDefault="00652062" w:rsidP="00652062">
      <w:pPr>
        <w:spacing w:line="360" w:lineRule="auto"/>
        <w:contextualSpacing/>
        <w:jc w:val="both"/>
        <w:rPr>
          <w:rFonts w:ascii="Arial" w:hAnsi="Arial" w:cs="Arial"/>
          <w:bCs/>
          <w:sz w:val="24"/>
          <w:szCs w:val="24"/>
        </w:rPr>
      </w:pPr>
      <w:r w:rsidRPr="004F791A">
        <w:rPr>
          <w:rFonts w:ascii="Arial" w:hAnsi="Arial" w:cs="Arial"/>
          <w:bCs/>
          <w:sz w:val="24"/>
          <w:szCs w:val="24"/>
        </w:rPr>
        <w:t xml:space="preserve">1) Część </w:t>
      </w:r>
      <w:r w:rsidR="00864951">
        <w:rPr>
          <w:rFonts w:ascii="Arial" w:hAnsi="Arial" w:cs="Arial"/>
          <w:bCs/>
          <w:sz w:val="24"/>
          <w:szCs w:val="24"/>
        </w:rPr>
        <w:t>1</w:t>
      </w:r>
    </w:p>
    <w:p w14:paraId="3CEF060E" w14:textId="08EB5C92" w:rsidR="00652062" w:rsidRPr="004F791A" w:rsidRDefault="00652062" w:rsidP="00652062">
      <w:pPr>
        <w:spacing w:line="360" w:lineRule="auto"/>
        <w:contextualSpacing/>
        <w:jc w:val="both"/>
        <w:rPr>
          <w:rFonts w:ascii="Arial" w:hAnsi="Arial" w:cs="Arial"/>
          <w:bCs/>
          <w:sz w:val="24"/>
          <w:szCs w:val="24"/>
        </w:rPr>
      </w:pPr>
      <w:r w:rsidRPr="004F791A">
        <w:rPr>
          <w:rFonts w:ascii="Arial" w:hAnsi="Arial" w:cs="Arial"/>
          <w:bCs/>
          <w:sz w:val="24"/>
          <w:szCs w:val="24"/>
        </w:rPr>
        <w:t xml:space="preserve">2) Część </w:t>
      </w:r>
      <w:r w:rsidR="00864951">
        <w:rPr>
          <w:rFonts w:ascii="Arial" w:hAnsi="Arial" w:cs="Arial"/>
          <w:bCs/>
          <w:sz w:val="24"/>
          <w:szCs w:val="24"/>
        </w:rPr>
        <w:t>2</w:t>
      </w:r>
    </w:p>
    <w:p w14:paraId="38C81516" w14:textId="7F03C945" w:rsidR="00652062" w:rsidRPr="004F791A" w:rsidRDefault="00652062" w:rsidP="00652062">
      <w:pPr>
        <w:spacing w:line="360" w:lineRule="auto"/>
        <w:contextualSpacing/>
        <w:jc w:val="both"/>
        <w:rPr>
          <w:rFonts w:ascii="Arial" w:hAnsi="Arial" w:cs="Arial"/>
          <w:bCs/>
          <w:sz w:val="24"/>
          <w:szCs w:val="24"/>
        </w:rPr>
      </w:pPr>
      <w:r w:rsidRPr="004F791A">
        <w:rPr>
          <w:rFonts w:ascii="Arial" w:hAnsi="Arial" w:cs="Arial"/>
          <w:bCs/>
          <w:sz w:val="24"/>
          <w:szCs w:val="24"/>
        </w:rPr>
        <w:t xml:space="preserve">3) Część </w:t>
      </w:r>
      <w:r w:rsidR="00864951">
        <w:rPr>
          <w:rFonts w:ascii="Arial" w:hAnsi="Arial" w:cs="Arial"/>
          <w:bCs/>
          <w:sz w:val="24"/>
          <w:szCs w:val="24"/>
        </w:rPr>
        <w:t>3</w:t>
      </w:r>
    </w:p>
    <w:p w14:paraId="6EDDCA33" w14:textId="65C575A4" w:rsidR="00652062" w:rsidRPr="004F791A" w:rsidRDefault="00652062" w:rsidP="00652062">
      <w:pPr>
        <w:spacing w:line="360" w:lineRule="auto"/>
        <w:contextualSpacing/>
        <w:jc w:val="both"/>
        <w:rPr>
          <w:rFonts w:ascii="Arial" w:hAnsi="Arial" w:cs="Arial"/>
          <w:bCs/>
          <w:sz w:val="24"/>
          <w:szCs w:val="24"/>
        </w:rPr>
      </w:pPr>
      <w:r w:rsidRPr="004F791A">
        <w:rPr>
          <w:rFonts w:ascii="Arial" w:hAnsi="Arial" w:cs="Arial"/>
          <w:bCs/>
          <w:sz w:val="24"/>
          <w:szCs w:val="24"/>
        </w:rPr>
        <w:t xml:space="preserve">4) Część </w:t>
      </w:r>
      <w:r w:rsidR="00864951">
        <w:rPr>
          <w:rFonts w:ascii="Arial" w:hAnsi="Arial" w:cs="Arial"/>
          <w:bCs/>
          <w:sz w:val="24"/>
          <w:szCs w:val="24"/>
        </w:rPr>
        <w:t>4</w:t>
      </w:r>
    </w:p>
    <w:p w14:paraId="4DA3053B" w14:textId="048EBF88" w:rsidR="00652062" w:rsidRDefault="00652062" w:rsidP="00652062">
      <w:pPr>
        <w:spacing w:line="360" w:lineRule="auto"/>
        <w:contextualSpacing/>
        <w:jc w:val="both"/>
        <w:rPr>
          <w:rFonts w:ascii="Arial" w:hAnsi="Arial" w:cs="Arial"/>
          <w:bCs/>
          <w:sz w:val="24"/>
          <w:szCs w:val="24"/>
        </w:rPr>
      </w:pPr>
      <w:r w:rsidRPr="004F791A">
        <w:rPr>
          <w:rFonts w:ascii="Arial" w:hAnsi="Arial" w:cs="Arial"/>
          <w:bCs/>
          <w:sz w:val="24"/>
          <w:szCs w:val="24"/>
        </w:rPr>
        <w:t xml:space="preserve">5) Część </w:t>
      </w:r>
      <w:r w:rsidR="00864951">
        <w:rPr>
          <w:rFonts w:ascii="Arial" w:hAnsi="Arial" w:cs="Arial"/>
          <w:bCs/>
          <w:sz w:val="24"/>
          <w:szCs w:val="24"/>
        </w:rPr>
        <w:t>5</w:t>
      </w:r>
    </w:p>
    <w:p w14:paraId="11F722E3" w14:textId="55DFAF5E" w:rsidR="00A71811" w:rsidRPr="004F791A" w:rsidRDefault="00A71811" w:rsidP="00652062">
      <w:pPr>
        <w:spacing w:line="360" w:lineRule="auto"/>
        <w:contextualSpacing/>
        <w:jc w:val="both"/>
        <w:rPr>
          <w:rFonts w:ascii="Arial" w:hAnsi="Arial" w:cs="Arial"/>
          <w:bCs/>
          <w:sz w:val="24"/>
          <w:szCs w:val="24"/>
        </w:rPr>
      </w:pPr>
      <w:r>
        <w:rPr>
          <w:rFonts w:ascii="Arial" w:hAnsi="Arial" w:cs="Arial"/>
          <w:bCs/>
          <w:sz w:val="24"/>
          <w:szCs w:val="24"/>
        </w:rPr>
        <w:t>6) Część 6</w:t>
      </w:r>
    </w:p>
    <w:p w14:paraId="6100D606" w14:textId="46452520" w:rsidR="00AB7247" w:rsidRDefault="00652062" w:rsidP="00B25F90">
      <w:pPr>
        <w:spacing w:line="360" w:lineRule="auto"/>
        <w:contextualSpacing/>
        <w:jc w:val="both"/>
        <w:rPr>
          <w:rFonts w:ascii="Arial" w:hAnsi="Arial" w:cs="Arial"/>
          <w:sz w:val="24"/>
          <w:szCs w:val="24"/>
        </w:rPr>
      </w:pPr>
      <w:r w:rsidRPr="004F791A">
        <w:rPr>
          <w:rFonts w:ascii="Arial" w:hAnsi="Arial" w:cs="Arial"/>
          <w:bCs/>
          <w:sz w:val="24"/>
          <w:szCs w:val="24"/>
        </w:rPr>
        <w:t>2. Wykonawca może złożyć ofertę na wybrane części zamówienia</w:t>
      </w:r>
      <w:r w:rsidR="00864951">
        <w:rPr>
          <w:rFonts w:ascii="Arial" w:hAnsi="Arial" w:cs="Arial"/>
          <w:bCs/>
          <w:sz w:val="24"/>
          <w:szCs w:val="24"/>
        </w:rPr>
        <w:t xml:space="preserve"> lub wszystkie części</w:t>
      </w:r>
      <w:r w:rsidRPr="004F791A">
        <w:rPr>
          <w:rFonts w:ascii="Arial" w:hAnsi="Arial" w:cs="Arial"/>
          <w:bCs/>
          <w:sz w:val="24"/>
          <w:szCs w:val="24"/>
        </w:rPr>
        <w:t>.</w:t>
      </w:r>
    </w:p>
    <w:p w14:paraId="142E7FA4" w14:textId="4B4029E1" w:rsidR="00106C95" w:rsidRDefault="00106C95"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XXIII. </w:t>
      </w:r>
      <w:r w:rsidRPr="000E461A">
        <w:rPr>
          <w:rFonts w:ascii="Arial" w:hAnsi="Arial" w:cs="Arial"/>
          <w:b/>
          <w:bCs/>
          <w:sz w:val="24"/>
          <w:szCs w:val="24"/>
          <w:highlight w:val="lightGray"/>
          <w:u w:val="single"/>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t>
      </w:r>
      <w:r w:rsidR="000E2907" w:rsidRPr="000E461A">
        <w:rPr>
          <w:rFonts w:ascii="Arial" w:hAnsi="Arial" w:cs="Arial"/>
          <w:b/>
          <w:bCs/>
          <w:sz w:val="24"/>
          <w:szCs w:val="24"/>
          <w:highlight w:val="lightGray"/>
          <w:u w:val="single"/>
        </w:rPr>
        <w:br/>
      </w:r>
      <w:r w:rsidRPr="000E461A">
        <w:rPr>
          <w:rFonts w:ascii="Arial" w:hAnsi="Arial" w:cs="Arial"/>
          <w:b/>
          <w:bCs/>
          <w:sz w:val="24"/>
          <w:szCs w:val="24"/>
          <w:highlight w:val="lightGray"/>
          <w:u w:val="single"/>
        </w:rPr>
        <w:t>w przypadku wyboru jego oferty w większej niż maksymalna liczbie części</w:t>
      </w:r>
      <w:r w:rsidR="00D500E3">
        <w:rPr>
          <w:rFonts w:ascii="Arial" w:hAnsi="Arial" w:cs="Arial"/>
          <w:b/>
          <w:bCs/>
          <w:sz w:val="24"/>
          <w:szCs w:val="24"/>
          <w:u w:val="single"/>
        </w:rPr>
        <w:t>.</w:t>
      </w:r>
    </w:p>
    <w:p w14:paraId="77937108" w14:textId="1462FFEE" w:rsidR="00D500E3" w:rsidRPr="00D500E3" w:rsidRDefault="00D500E3" w:rsidP="00B25F90">
      <w:pPr>
        <w:spacing w:line="360" w:lineRule="auto"/>
        <w:contextualSpacing/>
        <w:jc w:val="both"/>
        <w:rPr>
          <w:rFonts w:ascii="Arial" w:hAnsi="Arial" w:cs="Arial"/>
          <w:bCs/>
          <w:sz w:val="24"/>
          <w:szCs w:val="24"/>
        </w:rPr>
      </w:pPr>
      <w:r w:rsidRPr="00D500E3">
        <w:rPr>
          <w:rFonts w:ascii="Arial" w:hAnsi="Arial" w:cs="Arial"/>
          <w:bCs/>
          <w:sz w:val="24"/>
          <w:szCs w:val="24"/>
        </w:rPr>
        <w:t xml:space="preserve">1. </w:t>
      </w:r>
      <w:r w:rsidRPr="003200FF">
        <w:rPr>
          <w:rFonts w:ascii="Arial" w:hAnsi="Arial" w:cs="Arial"/>
          <w:bCs/>
          <w:sz w:val="24"/>
          <w:szCs w:val="24"/>
        </w:rPr>
        <w:t xml:space="preserve">Przedmiotem zamówienia jest sukcesywna dostawa artykułów spożywczych które zostały wyspecyfikowane w Formularzach cenowych stanowiących Zał. Nr 2 z uwzględnieniem cen sezonowych we wskazanych miesiącach i będą sukcesywnie dostarczane zgodnie z ofertami Wykonawców za cenę ofertową brutto podaną w Zał. Nr </w:t>
      </w:r>
      <w:r w:rsidR="003200FF">
        <w:rPr>
          <w:rFonts w:ascii="Arial" w:hAnsi="Arial" w:cs="Arial"/>
          <w:bCs/>
          <w:sz w:val="24"/>
          <w:szCs w:val="24"/>
        </w:rPr>
        <w:t>4</w:t>
      </w:r>
      <w:r w:rsidRPr="003200FF">
        <w:rPr>
          <w:rFonts w:ascii="Arial" w:hAnsi="Arial" w:cs="Arial"/>
          <w:bCs/>
          <w:sz w:val="24"/>
          <w:szCs w:val="24"/>
        </w:rPr>
        <w:t xml:space="preserve"> Formularz</w:t>
      </w:r>
      <w:r w:rsidRPr="00D500E3">
        <w:rPr>
          <w:rFonts w:ascii="Arial" w:hAnsi="Arial" w:cs="Arial"/>
          <w:bCs/>
          <w:sz w:val="24"/>
          <w:szCs w:val="24"/>
        </w:rPr>
        <w:t xml:space="preserve"> ofertowy Wykonawcy odpowiednio do części zamówienia</w:t>
      </w:r>
      <w:r w:rsidR="005E7F5B">
        <w:rPr>
          <w:rFonts w:ascii="Arial" w:hAnsi="Arial" w:cs="Arial"/>
          <w:bCs/>
          <w:sz w:val="24"/>
          <w:szCs w:val="24"/>
        </w:rPr>
        <w:t xml:space="preserve"> oraz w zakresie podanym w SWZ i OPZ załącznik Nr 1 do SWZ.</w:t>
      </w:r>
      <w:r w:rsidRPr="00D500E3">
        <w:rPr>
          <w:rFonts w:ascii="Arial" w:hAnsi="Arial" w:cs="Arial"/>
          <w:bCs/>
          <w:sz w:val="24"/>
          <w:szCs w:val="24"/>
        </w:rPr>
        <w:t xml:space="preserve"> Zamówienie składa się z </w:t>
      </w:r>
      <w:r w:rsidR="00A71811">
        <w:rPr>
          <w:rFonts w:ascii="Arial" w:hAnsi="Arial" w:cs="Arial"/>
          <w:bCs/>
          <w:sz w:val="24"/>
          <w:szCs w:val="24"/>
        </w:rPr>
        <w:t>6</w:t>
      </w:r>
      <w:r w:rsidRPr="00D500E3">
        <w:rPr>
          <w:rFonts w:ascii="Arial" w:hAnsi="Arial" w:cs="Arial"/>
          <w:bCs/>
          <w:sz w:val="24"/>
          <w:szCs w:val="24"/>
        </w:rPr>
        <w:t xml:space="preserve"> części. Na każdą z części będzie zawarta odrębna umowa.</w:t>
      </w:r>
    </w:p>
    <w:p w14:paraId="2295DCC3" w14:textId="457D1598" w:rsidR="00652062" w:rsidRDefault="00D500E3" w:rsidP="00B25F90">
      <w:pPr>
        <w:spacing w:line="360" w:lineRule="auto"/>
        <w:contextualSpacing/>
        <w:jc w:val="both"/>
        <w:rPr>
          <w:rFonts w:ascii="Arial" w:hAnsi="Arial" w:cs="Arial"/>
          <w:b/>
          <w:bCs/>
          <w:sz w:val="24"/>
          <w:szCs w:val="24"/>
          <w:u w:val="single"/>
        </w:rPr>
      </w:pPr>
      <w:r w:rsidRPr="00D500E3">
        <w:rPr>
          <w:rFonts w:ascii="Arial" w:hAnsi="Arial" w:cs="Arial"/>
          <w:bCs/>
          <w:sz w:val="24"/>
          <w:szCs w:val="24"/>
        </w:rPr>
        <w:t>2.Wykonawca może złożyć oferty na każdą część lub wybraną ilość lub na wszystkie części.</w:t>
      </w:r>
    </w:p>
    <w:p w14:paraId="310E2412" w14:textId="77777777" w:rsidR="000E2907" w:rsidRDefault="000E2907"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XXIV. </w:t>
      </w:r>
      <w:r w:rsidRPr="000E461A">
        <w:rPr>
          <w:rFonts w:ascii="Arial" w:hAnsi="Arial" w:cs="Arial"/>
          <w:b/>
          <w:bCs/>
          <w:sz w:val="24"/>
          <w:szCs w:val="24"/>
          <w:highlight w:val="lightGray"/>
          <w:u w:val="single"/>
        </w:rPr>
        <w:t>Informacje dotyczące ofert wariantowych</w:t>
      </w:r>
    </w:p>
    <w:p w14:paraId="0CAAF845" w14:textId="6D0CA226" w:rsidR="00A674FF" w:rsidRDefault="00A674FF" w:rsidP="00B25F90">
      <w:pPr>
        <w:spacing w:line="360" w:lineRule="auto"/>
        <w:contextualSpacing/>
        <w:jc w:val="both"/>
        <w:rPr>
          <w:rFonts w:ascii="Arial" w:hAnsi="Arial" w:cs="Arial"/>
          <w:b/>
          <w:bCs/>
          <w:sz w:val="24"/>
          <w:szCs w:val="24"/>
          <w:u w:val="single"/>
        </w:rPr>
      </w:pPr>
      <w:r>
        <w:rPr>
          <w:rFonts w:ascii="Arial" w:hAnsi="Arial" w:cs="Arial"/>
          <w:sz w:val="24"/>
          <w:szCs w:val="24"/>
        </w:rPr>
        <w:t>Zamawiający nie dopuszcza ani nie wymaga składania ofert wariantowych.</w:t>
      </w:r>
    </w:p>
    <w:p w14:paraId="160330DB" w14:textId="77777777" w:rsidR="000E2907" w:rsidRDefault="000E2907"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XXV. </w:t>
      </w:r>
      <w:r w:rsidRPr="000E461A">
        <w:rPr>
          <w:rFonts w:ascii="Arial" w:hAnsi="Arial" w:cs="Arial"/>
          <w:b/>
          <w:bCs/>
          <w:sz w:val="24"/>
          <w:szCs w:val="24"/>
          <w:highlight w:val="lightGray"/>
          <w:u w:val="single"/>
        </w:rPr>
        <w:t xml:space="preserve">Wymagania w zakresie zatrudnienia na podstawie stosunku pracy, </w:t>
      </w:r>
      <w:r w:rsidRPr="000E461A">
        <w:rPr>
          <w:rFonts w:ascii="Arial" w:hAnsi="Arial" w:cs="Arial"/>
          <w:b/>
          <w:bCs/>
          <w:sz w:val="24"/>
          <w:szCs w:val="24"/>
          <w:highlight w:val="lightGray"/>
          <w:u w:val="single"/>
        </w:rPr>
        <w:br/>
        <w:t>w okolicznościach, o których mowa w art. 95</w:t>
      </w:r>
    </w:p>
    <w:p w14:paraId="69A94163" w14:textId="47D61198" w:rsidR="001D54D3" w:rsidRDefault="00D500E3" w:rsidP="000B3834">
      <w:pPr>
        <w:spacing w:beforeLines="60" w:before="144" w:afterLines="60" w:after="144" w:line="23" w:lineRule="atLeast"/>
        <w:contextualSpacing/>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Nie dotyczy.</w:t>
      </w:r>
    </w:p>
    <w:p w14:paraId="1D3E5C17" w14:textId="77777777" w:rsidR="001D54D3" w:rsidRDefault="001D54D3" w:rsidP="000B3834">
      <w:pPr>
        <w:spacing w:beforeLines="60" w:before="144" w:afterLines="60" w:after="144" w:line="23" w:lineRule="atLeast"/>
        <w:contextualSpacing/>
        <w:jc w:val="both"/>
        <w:rPr>
          <w:rFonts w:ascii="Arial" w:hAnsi="Arial" w:cs="Arial"/>
          <w:b/>
          <w:bCs/>
          <w:sz w:val="24"/>
          <w:szCs w:val="24"/>
          <w:u w:val="single"/>
        </w:rPr>
      </w:pPr>
    </w:p>
    <w:p w14:paraId="3BEB35B5" w14:textId="77777777" w:rsidR="005A48F8" w:rsidRDefault="005A48F8" w:rsidP="00B25F90">
      <w:pPr>
        <w:spacing w:line="360" w:lineRule="auto"/>
        <w:contextualSpacing/>
        <w:jc w:val="both"/>
        <w:rPr>
          <w:rFonts w:ascii="Arial" w:hAnsi="Arial" w:cs="Arial"/>
          <w:b/>
          <w:bCs/>
          <w:sz w:val="24"/>
          <w:szCs w:val="24"/>
          <w:highlight w:val="lightGray"/>
        </w:rPr>
      </w:pPr>
    </w:p>
    <w:p w14:paraId="46B4F925" w14:textId="77777777" w:rsidR="00B03545" w:rsidRDefault="00B03545" w:rsidP="00B25F90">
      <w:pPr>
        <w:spacing w:line="360" w:lineRule="auto"/>
        <w:contextualSpacing/>
        <w:jc w:val="both"/>
        <w:rPr>
          <w:rFonts w:ascii="Arial" w:hAnsi="Arial" w:cs="Arial"/>
          <w:b/>
          <w:bCs/>
          <w:sz w:val="24"/>
          <w:szCs w:val="24"/>
          <w:highlight w:val="lightGray"/>
        </w:rPr>
      </w:pPr>
    </w:p>
    <w:p w14:paraId="6C36A604" w14:textId="77777777" w:rsidR="006E1A28" w:rsidRDefault="006E1A28"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XXVI. </w:t>
      </w:r>
      <w:r w:rsidRPr="000E461A">
        <w:rPr>
          <w:rFonts w:ascii="Arial" w:hAnsi="Arial" w:cs="Arial"/>
          <w:b/>
          <w:bCs/>
          <w:sz w:val="24"/>
          <w:szCs w:val="24"/>
          <w:highlight w:val="lightGray"/>
          <w:u w:val="single"/>
        </w:rPr>
        <w:t>Wymagania w zakresie zatrudnienia osób, o których mowa w art. 96 ust. 2 pkt 2, jeżeli zamawiający przewiduje takie wymagania</w:t>
      </w:r>
    </w:p>
    <w:p w14:paraId="1BC49B0E" w14:textId="0D851884" w:rsidR="00A674FF" w:rsidRDefault="006E1A28" w:rsidP="00B25F90">
      <w:pPr>
        <w:spacing w:line="360" w:lineRule="auto"/>
        <w:contextualSpacing/>
        <w:jc w:val="both"/>
        <w:rPr>
          <w:rFonts w:ascii="Arial" w:hAnsi="Arial" w:cs="Arial"/>
          <w:sz w:val="24"/>
          <w:szCs w:val="24"/>
        </w:rPr>
      </w:pPr>
      <w:r>
        <w:rPr>
          <w:rFonts w:ascii="Arial" w:hAnsi="Arial" w:cs="Arial"/>
          <w:sz w:val="24"/>
          <w:szCs w:val="24"/>
        </w:rPr>
        <w:lastRenderedPageBreak/>
        <w:t xml:space="preserve">Zamawiający nie określa w opisie przedmiotu zamówienia wymagań związanych </w:t>
      </w:r>
      <w:r>
        <w:rPr>
          <w:rFonts w:ascii="Arial" w:hAnsi="Arial" w:cs="Arial"/>
          <w:sz w:val="24"/>
          <w:szCs w:val="24"/>
        </w:rPr>
        <w:br/>
        <w:t>z realizacją zamówienia, o których mowa w art. 96 ust. 2 pkt 2 ustawy Prawo zamówie</w:t>
      </w:r>
      <w:r w:rsidR="00A674FF">
        <w:rPr>
          <w:rFonts w:ascii="Arial" w:hAnsi="Arial" w:cs="Arial"/>
          <w:sz w:val="24"/>
          <w:szCs w:val="24"/>
        </w:rPr>
        <w:t>ń</w:t>
      </w:r>
      <w:r>
        <w:rPr>
          <w:rFonts w:ascii="Arial" w:hAnsi="Arial" w:cs="Arial"/>
          <w:sz w:val="24"/>
          <w:szCs w:val="24"/>
        </w:rPr>
        <w:t xml:space="preserve"> publiczn</w:t>
      </w:r>
      <w:r w:rsidR="00A674FF">
        <w:rPr>
          <w:rFonts w:ascii="Arial" w:hAnsi="Arial" w:cs="Arial"/>
          <w:sz w:val="24"/>
          <w:szCs w:val="24"/>
        </w:rPr>
        <w:t>ych.</w:t>
      </w:r>
    </w:p>
    <w:p w14:paraId="607D3410" w14:textId="30A4311C" w:rsidR="00A674FF" w:rsidRPr="00A674FF" w:rsidRDefault="00A674FF" w:rsidP="00B25F90">
      <w:pPr>
        <w:spacing w:line="360" w:lineRule="auto"/>
        <w:contextualSpacing/>
        <w:jc w:val="both"/>
        <w:rPr>
          <w:rFonts w:ascii="Arial" w:hAnsi="Arial" w:cs="Arial"/>
          <w:sz w:val="24"/>
          <w:szCs w:val="24"/>
          <w:u w:val="single"/>
        </w:rPr>
      </w:pPr>
      <w:r w:rsidRPr="000E461A">
        <w:rPr>
          <w:rFonts w:ascii="Arial" w:hAnsi="Arial" w:cs="Arial"/>
          <w:b/>
          <w:bCs/>
          <w:sz w:val="24"/>
          <w:szCs w:val="24"/>
          <w:highlight w:val="lightGray"/>
        </w:rPr>
        <w:t>XXVII.</w:t>
      </w:r>
      <w:r w:rsidRPr="000E461A">
        <w:rPr>
          <w:rFonts w:ascii="Arial" w:hAnsi="Arial" w:cs="Arial"/>
          <w:sz w:val="24"/>
          <w:szCs w:val="24"/>
          <w:highlight w:val="lightGray"/>
        </w:rPr>
        <w:t xml:space="preserve"> </w:t>
      </w:r>
      <w:r w:rsidRPr="000E461A">
        <w:rPr>
          <w:rFonts w:ascii="Arial" w:hAnsi="Arial" w:cs="Arial"/>
          <w:b/>
          <w:bCs/>
          <w:sz w:val="24"/>
          <w:szCs w:val="24"/>
          <w:highlight w:val="lightGray"/>
          <w:u w:val="single"/>
        </w:rPr>
        <w:t xml:space="preserve">Informacja o zastrzeżeniu możliwości ubiegania się o udzielenie zamówienia wyłącznie przez wykonawców, o których mowa w art. 94 </w:t>
      </w:r>
      <w:proofErr w:type="spellStart"/>
      <w:r w:rsidRPr="000E461A">
        <w:rPr>
          <w:rFonts w:ascii="Arial" w:hAnsi="Arial" w:cs="Arial"/>
          <w:b/>
          <w:bCs/>
          <w:sz w:val="24"/>
          <w:szCs w:val="24"/>
          <w:highlight w:val="lightGray"/>
          <w:u w:val="single"/>
        </w:rPr>
        <w:t>Pzp</w:t>
      </w:r>
      <w:proofErr w:type="spellEnd"/>
      <w:r w:rsidRPr="000E461A">
        <w:rPr>
          <w:rFonts w:ascii="Arial" w:hAnsi="Arial" w:cs="Arial"/>
          <w:b/>
          <w:bCs/>
          <w:sz w:val="24"/>
          <w:szCs w:val="24"/>
          <w:highlight w:val="lightGray"/>
          <w:u w:val="single"/>
        </w:rPr>
        <w:t>, jeżeli zamawiający przewiduje takie wymagania</w:t>
      </w:r>
    </w:p>
    <w:p w14:paraId="31C9C32F" w14:textId="098B12EA" w:rsidR="00A06CF2" w:rsidRDefault="00552ABF" w:rsidP="00B25F90">
      <w:pPr>
        <w:spacing w:line="360" w:lineRule="auto"/>
        <w:contextualSpacing/>
        <w:jc w:val="both"/>
        <w:rPr>
          <w:rFonts w:ascii="Arial" w:hAnsi="Arial" w:cs="Arial"/>
          <w:sz w:val="24"/>
          <w:szCs w:val="24"/>
        </w:rPr>
      </w:pPr>
      <w:r>
        <w:rPr>
          <w:rFonts w:ascii="Arial" w:hAnsi="Arial" w:cs="Arial"/>
          <w:sz w:val="24"/>
          <w:szCs w:val="24"/>
        </w:rPr>
        <w:t>Zamawiający nie przewiduje takich wymagań.</w:t>
      </w:r>
    </w:p>
    <w:p w14:paraId="2451B7B8" w14:textId="77777777" w:rsidR="00A06CF2" w:rsidRDefault="00A06CF2"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XXVIII. </w:t>
      </w:r>
      <w:r w:rsidRPr="000E461A">
        <w:rPr>
          <w:rFonts w:ascii="Arial" w:hAnsi="Arial" w:cs="Arial"/>
          <w:b/>
          <w:bCs/>
          <w:sz w:val="24"/>
          <w:szCs w:val="24"/>
          <w:highlight w:val="lightGray"/>
          <w:u w:val="single"/>
        </w:rPr>
        <w:t>Wymagania dotyczące wadium, kwota wadium</w:t>
      </w:r>
    </w:p>
    <w:p w14:paraId="6F879F6E" w14:textId="0E5A906F" w:rsidR="000E461A" w:rsidRDefault="00505B7E" w:rsidP="000B3834">
      <w:pPr>
        <w:spacing w:line="360" w:lineRule="auto"/>
        <w:contextualSpacing/>
        <w:jc w:val="both"/>
        <w:rPr>
          <w:rFonts w:ascii="Arial" w:hAnsi="Arial" w:cs="Arial"/>
          <w:sz w:val="24"/>
          <w:szCs w:val="24"/>
        </w:rPr>
      </w:pPr>
      <w:r>
        <w:rPr>
          <w:rFonts w:ascii="Arial" w:hAnsi="Arial" w:cs="Arial"/>
          <w:sz w:val="24"/>
          <w:szCs w:val="24"/>
        </w:rPr>
        <w:t xml:space="preserve">1. </w:t>
      </w:r>
      <w:r w:rsidR="00212746">
        <w:rPr>
          <w:rFonts w:ascii="Arial" w:hAnsi="Arial" w:cs="Arial"/>
          <w:sz w:val="24"/>
          <w:szCs w:val="24"/>
        </w:rPr>
        <w:t xml:space="preserve">Zamawiający </w:t>
      </w:r>
      <w:r w:rsidR="00522D08">
        <w:rPr>
          <w:rFonts w:ascii="Arial" w:hAnsi="Arial" w:cs="Arial"/>
          <w:sz w:val="24"/>
          <w:szCs w:val="24"/>
        </w:rPr>
        <w:t>nie żąda wniesienia wadium.</w:t>
      </w:r>
    </w:p>
    <w:p w14:paraId="4F2063A2" w14:textId="77777777" w:rsidR="00A06CF2" w:rsidRPr="007C601C" w:rsidRDefault="007C601C" w:rsidP="00B25F90">
      <w:pPr>
        <w:spacing w:line="360" w:lineRule="auto"/>
        <w:contextualSpacing/>
        <w:jc w:val="both"/>
        <w:rPr>
          <w:rFonts w:ascii="Arial" w:hAnsi="Arial" w:cs="Arial"/>
          <w:b/>
          <w:bCs/>
          <w:sz w:val="24"/>
          <w:szCs w:val="24"/>
        </w:rPr>
      </w:pPr>
      <w:r w:rsidRPr="000E461A">
        <w:rPr>
          <w:rFonts w:ascii="Arial" w:hAnsi="Arial" w:cs="Arial"/>
          <w:b/>
          <w:bCs/>
          <w:sz w:val="24"/>
          <w:szCs w:val="24"/>
          <w:highlight w:val="lightGray"/>
        </w:rPr>
        <w:t xml:space="preserve">XXIX. </w:t>
      </w:r>
      <w:r w:rsidRPr="000E461A">
        <w:rPr>
          <w:rFonts w:ascii="Arial" w:hAnsi="Arial" w:cs="Arial"/>
          <w:b/>
          <w:bCs/>
          <w:sz w:val="24"/>
          <w:szCs w:val="24"/>
          <w:highlight w:val="lightGray"/>
          <w:u w:val="single"/>
        </w:rPr>
        <w:t xml:space="preserve">Informacja o przewidywanych zamówieniach, o których mowa w art. 214 ust. 1 pkt 7 </w:t>
      </w:r>
      <w:proofErr w:type="spellStart"/>
      <w:r w:rsidRPr="000E461A">
        <w:rPr>
          <w:rFonts w:ascii="Arial" w:hAnsi="Arial" w:cs="Arial"/>
          <w:b/>
          <w:bCs/>
          <w:sz w:val="24"/>
          <w:szCs w:val="24"/>
          <w:highlight w:val="lightGray"/>
          <w:u w:val="single"/>
        </w:rPr>
        <w:t>Pzp</w:t>
      </w:r>
      <w:proofErr w:type="spellEnd"/>
      <w:r w:rsidRPr="000E461A">
        <w:rPr>
          <w:rFonts w:ascii="Arial" w:hAnsi="Arial" w:cs="Arial"/>
          <w:b/>
          <w:bCs/>
          <w:sz w:val="24"/>
          <w:szCs w:val="24"/>
          <w:highlight w:val="lightGray"/>
          <w:u w:val="single"/>
        </w:rPr>
        <w:t>, jeżeli zamawiający przewiduje udzielenie takich zamówień</w:t>
      </w:r>
    </w:p>
    <w:p w14:paraId="5F4505DA" w14:textId="699182FA" w:rsidR="007C601C" w:rsidRDefault="007C601C" w:rsidP="00B25F90">
      <w:pPr>
        <w:spacing w:line="360" w:lineRule="auto"/>
        <w:contextualSpacing/>
        <w:jc w:val="both"/>
        <w:rPr>
          <w:rFonts w:ascii="Arial" w:hAnsi="Arial" w:cs="Arial"/>
          <w:sz w:val="24"/>
          <w:szCs w:val="24"/>
        </w:rPr>
      </w:pPr>
      <w:r>
        <w:rPr>
          <w:rFonts w:ascii="Arial" w:hAnsi="Arial" w:cs="Arial"/>
          <w:sz w:val="24"/>
          <w:szCs w:val="24"/>
        </w:rPr>
        <w:t xml:space="preserve">Zamawiający nie przewiduje udzielenia zamówień, o których mowa w art. 214 ust. 1 pkt 7 ustawy </w:t>
      </w:r>
      <w:proofErr w:type="spellStart"/>
      <w:r>
        <w:rPr>
          <w:rFonts w:ascii="Arial" w:hAnsi="Arial" w:cs="Arial"/>
          <w:sz w:val="24"/>
          <w:szCs w:val="24"/>
        </w:rPr>
        <w:t>Pzp</w:t>
      </w:r>
      <w:proofErr w:type="spellEnd"/>
      <w:r>
        <w:rPr>
          <w:rFonts w:ascii="Arial" w:hAnsi="Arial" w:cs="Arial"/>
          <w:sz w:val="24"/>
          <w:szCs w:val="24"/>
        </w:rPr>
        <w:t>.</w:t>
      </w:r>
    </w:p>
    <w:p w14:paraId="75FE6FCF" w14:textId="37614784" w:rsidR="004F21DA" w:rsidRDefault="004F21DA" w:rsidP="00B25F90">
      <w:pPr>
        <w:spacing w:line="360" w:lineRule="auto"/>
        <w:contextualSpacing/>
        <w:jc w:val="both"/>
        <w:rPr>
          <w:rFonts w:ascii="Arial" w:hAnsi="Arial" w:cs="Arial"/>
          <w:b/>
          <w:sz w:val="24"/>
          <w:szCs w:val="24"/>
          <w:u w:val="single"/>
        </w:rPr>
      </w:pPr>
      <w:r w:rsidRPr="000E461A">
        <w:rPr>
          <w:rFonts w:ascii="Arial" w:hAnsi="Arial" w:cs="Arial"/>
          <w:b/>
          <w:bCs/>
          <w:sz w:val="24"/>
          <w:szCs w:val="24"/>
          <w:highlight w:val="lightGray"/>
        </w:rPr>
        <w:t>XXX.</w:t>
      </w:r>
      <w:r w:rsidRPr="000E461A">
        <w:rPr>
          <w:rFonts w:ascii="Arial" w:hAnsi="Arial" w:cs="Arial"/>
          <w:sz w:val="24"/>
          <w:szCs w:val="24"/>
          <w:highlight w:val="lightGray"/>
        </w:rPr>
        <w:t xml:space="preserve"> </w:t>
      </w:r>
      <w:r w:rsidRPr="000E461A">
        <w:rPr>
          <w:rFonts w:ascii="Arial" w:hAnsi="Arial" w:cs="Arial"/>
          <w:b/>
          <w:sz w:val="24"/>
          <w:szCs w:val="24"/>
          <w:highlight w:val="lightGray"/>
          <w:u w:val="single"/>
        </w:rPr>
        <w:t xml:space="preserve">Informacje dotyczące przeprowadzenia przez wykonawcę wizji lokalnej lub sprawdzenia przez niego dokumentów niezbędnych do realizacji zamówienia, o których mowa w art. 131 ust. 2 </w:t>
      </w:r>
      <w:proofErr w:type="spellStart"/>
      <w:r w:rsidRPr="000E461A">
        <w:rPr>
          <w:rFonts w:ascii="Arial" w:hAnsi="Arial" w:cs="Arial"/>
          <w:b/>
          <w:sz w:val="24"/>
          <w:szCs w:val="24"/>
          <w:highlight w:val="lightGray"/>
          <w:u w:val="single"/>
        </w:rPr>
        <w:t>pzp</w:t>
      </w:r>
      <w:proofErr w:type="spellEnd"/>
      <w:r w:rsidRPr="000E461A">
        <w:rPr>
          <w:rFonts w:ascii="Arial" w:hAnsi="Arial" w:cs="Arial"/>
          <w:b/>
          <w:sz w:val="24"/>
          <w:szCs w:val="24"/>
          <w:highlight w:val="lightGray"/>
          <w:u w:val="single"/>
        </w:rPr>
        <w:t>, jeżeli zamawiający przewiduje możliwość albo wymaga złożenia oferty po odbyciu wizji lokalnej lub sprawdzeniu tych dokumentów</w:t>
      </w:r>
    </w:p>
    <w:p w14:paraId="4C60097A" w14:textId="65AE133D" w:rsidR="004F21DA" w:rsidRDefault="004F21DA" w:rsidP="004F21DA">
      <w:pPr>
        <w:spacing w:line="360" w:lineRule="auto"/>
        <w:contextualSpacing/>
        <w:jc w:val="both"/>
        <w:rPr>
          <w:rFonts w:ascii="Arial" w:hAnsi="Arial" w:cs="Arial"/>
          <w:bCs/>
          <w:sz w:val="24"/>
          <w:szCs w:val="24"/>
        </w:rPr>
      </w:pPr>
      <w:r w:rsidRPr="004F21DA">
        <w:rPr>
          <w:rFonts w:ascii="Arial" w:hAnsi="Arial" w:cs="Arial"/>
          <w:sz w:val="24"/>
          <w:szCs w:val="24"/>
        </w:rPr>
        <w:t>Zamawiający nie wymaga</w:t>
      </w:r>
      <w:r w:rsidRPr="004F21DA">
        <w:rPr>
          <w:rFonts w:ascii="Arial" w:hAnsi="Arial" w:cs="Arial"/>
          <w:bCs/>
          <w:sz w:val="24"/>
          <w:szCs w:val="24"/>
        </w:rPr>
        <w:t xml:space="preserve"> odbycia wizji lokalnej ani sprawdzenia dokumentów niezbędnych do realizacji zamówienia dostępnych na miejscu u zamawiającego.</w:t>
      </w:r>
    </w:p>
    <w:p w14:paraId="1B587745" w14:textId="6BB46C96" w:rsidR="00322CDD" w:rsidRPr="00F344FC" w:rsidRDefault="00322CDD" w:rsidP="004F21DA">
      <w:pPr>
        <w:spacing w:line="360" w:lineRule="auto"/>
        <w:contextualSpacing/>
        <w:jc w:val="both"/>
        <w:rPr>
          <w:rFonts w:ascii="Arial" w:hAnsi="Arial" w:cs="Arial"/>
          <w:b/>
          <w:sz w:val="24"/>
          <w:szCs w:val="24"/>
          <w:u w:val="single"/>
        </w:rPr>
      </w:pPr>
      <w:r w:rsidRPr="000E461A">
        <w:rPr>
          <w:rFonts w:ascii="Arial" w:hAnsi="Arial" w:cs="Arial"/>
          <w:b/>
          <w:sz w:val="24"/>
          <w:szCs w:val="24"/>
          <w:highlight w:val="lightGray"/>
          <w:u w:val="single"/>
        </w:rPr>
        <w:t>XXXI. Informacje dotyczące walut obcych, w jakich mogą być prowadzone rozliczenia między zamawiającym a wykonawcą, jeżeli zamawiający przewiduje rozliczenia w walutach obcych</w:t>
      </w:r>
    </w:p>
    <w:p w14:paraId="2BE465C3" w14:textId="3AF1254A" w:rsidR="00F344FC" w:rsidRPr="00F344FC" w:rsidRDefault="00F344FC" w:rsidP="00F344FC">
      <w:pPr>
        <w:spacing w:line="360" w:lineRule="auto"/>
        <w:contextualSpacing/>
        <w:jc w:val="both"/>
        <w:rPr>
          <w:rFonts w:ascii="Arial" w:hAnsi="Arial" w:cs="Arial"/>
          <w:sz w:val="24"/>
          <w:szCs w:val="24"/>
        </w:rPr>
      </w:pPr>
      <w:r w:rsidRPr="00F344FC">
        <w:rPr>
          <w:rFonts w:ascii="Arial" w:hAnsi="Arial" w:cs="Arial"/>
          <w:sz w:val="24"/>
          <w:szCs w:val="24"/>
        </w:rPr>
        <w:t>Zamawiający nie przewiduje rozliczenia w walutach obcych. Rozliczenia będą się odbywały w walucie polskiej, tj. w złotych polskich.</w:t>
      </w:r>
    </w:p>
    <w:p w14:paraId="7420BF8E" w14:textId="77777777" w:rsidR="004F21DA" w:rsidRDefault="004F21DA" w:rsidP="004F21DA">
      <w:pPr>
        <w:spacing w:line="360" w:lineRule="auto"/>
        <w:contextualSpacing/>
        <w:jc w:val="both"/>
        <w:rPr>
          <w:rFonts w:ascii="Arial" w:hAnsi="Arial" w:cs="Arial"/>
          <w:bCs/>
          <w:sz w:val="24"/>
          <w:szCs w:val="24"/>
        </w:rPr>
      </w:pPr>
    </w:p>
    <w:p w14:paraId="2761A2FF" w14:textId="03B69834" w:rsidR="00F344FC" w:rsidRDefault="00F344FC" w:rsidP="004F21DA">
      <w:pPr>
        <w:spacing w:line="360" w:lineRule="auto"/>
        <w:contextualSpacing/>
        <w:jc w:val="both"/>
        <w:rPr>
          <w:rFonts w:ascii="Arial" w:hAnsi="Arial" w:cs="Arial"/>
          <w:b/>
          <w:bCs/>
          <w:sz w:val="24"/>
          <w:szCs w:val="24"/>
          <w:u w:val="single"/>
        </w:rPr>
      </w:pPr>
      <w:r w:rsidRPr="000E461A">
        <w:rPr>
          <w:rFonts w:ascii="Arial" w:hAnsi="Arial" w:cs="Arial"/>
          <w:b/>
          <w:sz w:val="24"/>
          <w:szCs w:val="24"/>
          <w:highlight w:val="lightGray"/>
        </w:rPr>
        <w:t xml:space="preserve">XXXII. </w:t>
      </w:r>
      <w:r w:rsidRPr="000E461A">
        <w:rPr>
          <w:rFonts w:ascii="Arial" w:hAnsi="Arial" w:cs="Arial"/>
          <w:b/>
          <w:sz w:val="24"/>
          <w:szCs w:val="24"/>
          <w:highlight w:val="lightGray"/>
          <w:u w:val="single"/>
        </w:rPr>
        <w:t>I</w:t>
      </w:r>
      <w:r w:rsidRPr="000E461A">
        <w:rPr>
          <w:rFonts w:ascii="Arial" w:hAnsi="Arial" w:cs="Arial"/>
          <w:b/>
          <w:bCs/>
          <w:sz w:val="24"/>
          <w:szCs w:val="24"/>
          <w:highlight w:val="lightGray"/>
          <w:u w:val="single"/>
        </w:rPr>
        <w:t>nformacje dotyczące zwrotu kosztów udziału w postępowaniu, jeżeli zamawiający przewiduje ich zwrot</w:t>
      </w:r>
    </w:p>
    <w:p w14:paraId="6EB8A2B7" w14:textId="7C5FB21F" w:rsidR="00F344FC" w:rsidRDefault="00F344FC" w:rsidP="00F344FC">
      <w:pPr>
        <w:spacing w:line="360" w:lineRule="auto"/>
        <w:contextualSpacing/>
        <w:jc w:val="both"/>
        <w:rPr>
          <w:rFonts w:ascii="Arial" w:hAnsi="Arial" w:cs="Arial"/>
          <w:bCs/>
          <w:sz w:val="24"/>
          <w:szCs w:val="24"/>
        </w:rPr>
      </w:pPr>
      <w:r w:rsidRPr="00F344FC">
        <w:rPr>
          <w:rFonts w:ascii="Arial" w:hAnsi="Arial" w:cs="Arial"/>
          <w:bCs/>
          <w:sz w:val="24"/>
          <w:szCs w:val="24"/>
        </w:rPr>
        <w:t>Zamawiający nie przewiduje zwrotu kosztów udziału w postępowaniu.</w:t>
      </w:r>
    </w:p>
    <w:p w14:paraId="78D798D9" w14:textId="77777777" w:rsidR="00ED70C5" w:rsidRDefault="00ED70C5" w:rsidP="00F344FC">
      <w:pPr>
        <w:spacing w:line="360" w:lineRule="auto"/>
        <w:contextualSpacing/>
        <w:jc w:val="both"/>
        <w:rPr>
          <w:rFonts w:ascii="Arial" w:hAnsi="Arial" w:cs="Arial"/>
          <w:b/>
          <w:sz w:val="24"/>
          <w:szCs w:val="24"/>
          <w:highlight w:val="lightGray"/>
        </w:rPr>
      </w:pPr>
    </w:p>
    <w:p w14:paraId="3C473659" w14:textId="0EF9B0FA" w:rsidR="00F344FC" w:rsidRPr="00F344FC" w:rsidRDefault="00F344FC" w:rsidP="00F344FC">
      <w:pPr>
        <w:spacing w:line="360" w:lineRule="auto"/>
        <w:contextualSpacing/>
        <w:jc w:val="both"/>
        <w:rPr>
          <w:rFonts w:ascii="Arial" w:hAnsi="Arial" w:cs="Arial"/>
          <w:bCs/>
          <w:sz w:val="24"/>
          <w:szCs w:val="24"/>
        </w:rPr>
      </w:pPr>
      <w:r w:rsidRPr="000E461A">
        <w:rPr>
          <w:rFonts w:ascii="Arial" w:hAnsi="Arial" w:cs="Arial"/>
          <w:b/>
          <w:sz w:val="24"/>
          <w:szCs w:val="24"/>
          <w:highlight w:val="lightGray"/>
        </w:rPr>
        <w:t xml:space="preserve">XXXIII. </w:t>
      </w:r>
      <w:r w:rsidRPr="000E461A">
        <w:rPr>
          <w:rFonts w:ascii="Arial" w:hAnsi="Arial" w:cs="Arial"/>
          <w:b/>
          <w:sz w:val="24"/>
          <w:szCs w:val="24"/>
          <w:highlight w:val="lightGray"/>
          <w:u w:val="single"/>
        </w:rPr>
        <w:t>I</w:t>
      </w:r>
      <w:r w:rsidRPr="000E461A">
        <w:rPr>
          <w:rFonts w:ascii="Arial" w:hAnsi="Arial" w:cs="Arial"/>
          <w:b/>
          <w:bCs/>
          <w:sz w:val="24"/>
          <w:szCs w:val="24"/>
          <w:highlight w:val="lightGray"/>
          <w:u w:val="single"/>
        </w:rPr>
        <w:t xml:space="preserve">nformacja o obowiązku osobistego wykonania przez wykonawcę kluczowych zadań, jeżeli zamawiający dokonuje takiego zastrzeżenia zgodnie </w:t>
      </w:r>
      <w:r w:rsidRPr="000E461A">
        <w:rPr>
          <w:rFonts w:ascii="Arial" w:hAnsi="Arial" w:cs="Arial"/>
          <w:b/>
          <w:bCs/>
          <w:sz w:val="24"/>
          <w:szCs w:val="24"/>
          <w:highlight w:val="lightGray"/>
          <w:u w:val="single"/>
        </w:rPr>
        <w:br/>
        <w:t>z art. 60 i art. 121</w:t>
      </w:r>
    </w:p>
    <w:p w14:paraId="0897F2FC" w14:textId="020FA25D" w:rsidR="00F344FC" w:rsidRPr="004F21DA" w:rsidRDefault="00F344FC" w:rsidP="004F21DA">
      <w:pPr>
        <w:spacing w:line="360" w:lineRule="auto"/>
        <w:contextualSpacing/>
        <w:jc w:val="both"/>
        <w:rPr>
          <w:rFonts w:ascii="Arial" w:hAnsi="Arial" w:cs="Arial"/>
          <w:sz w:val="24"/>
          <w:szCs w:val="24"/>
        </w:rPr>
      </w:pPr>
      <w:r w:rsidRPr="00F344FC">
        <w:rPr>
          <w:rFonts w:ascii="Arial" w:hAnsi="Arial" w:cs="Arial"/>
          <w:bCs/>
          <w:sz w:val="24"/>
          <w:szCs w:val="24"/>
        </w:rPr>
        <w:lastRenderedPageBreak/>
        <w:t>Zamawiający nie nakłada obowiązku osobistego wykonania kluczowych części zamówienia przez wykonawcę.</w:t>
      </w:r>
    </w:p>
    <w:p w14:paraId="485172B5" w14:textId="1C070F22" w:rsidR="004F21DA" w:rsidRDefault="005721B1"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XXXIV. </w:t>
      </w:r>
      <w:r w:rsidRPr="000E461A">
        <w:rPr>
          <w:rFonts w:ascii="Arial" w:hAnsi="Arial" w:cs="Arial"/>
          <w:b/>
          <w:bCs/>
          <w:sz w:val="24"/>
          <w:szCs w:val="24"/>
          <w:highlight w:val="lightGray"/>
          <w:u w:val="single"/>
        </w:rPr>
        <w:t>Maksymalna liczba wykonawców, z którymi zamawiający zawrze umowę ramową, jeżeli zamawiający przewiduje zawarcie umowy ramowej</w:t>
      </w:r>
    </w:p>
    <w:p w14:paraId="77AA5654" w14:textId="77777777" w:rsidR="005721B1" w:rsidRDefault="005721B1" w:rsidP="005721B1">
      <w:pPr>
        <w:spacing w:line="360" w:lineRule="auto"/>
        <w:contextualSpacing/>
        <w:jc w:val="both"/>
        <w:rPr>
          <w:rFonts w:ascii="Arial" w:hAnsi="Arial" w:cs="Arial"/>
          <w:sz w:val="24"/>
          <w:szCs w:val="24"/>
        </w:rPr>
      </w:pPr>
      <w:r w:rsidRPr="005721B1">
        <w:rPr>
          <w:rFonts w:ascii="Arial" w:hAnsi="Arial" w:cs="Arial"/>
          <w:sz w:val="24"/>
          <w:szCs w:val="24"/>
        </w:rPr>
        <w:t xml:space="preserve">Zamawiający nie przewiduje zawarcia umowy ramowej. </w:t>
      </w:r>
    </w:p>
    <w:p w14:paraId="5CBEC6C8" w14:textId="77777777" w:rsidR="005721B1" w:rsidRDefault="005721B1" w:rsidP="005721B1">
      <w:pPr>
        <w:spacing w:line="360" w:lineRule="auto"/>
        <w:contextualSpacing/>
        <w:jc w:val="both"/>
        <w:rPr>
          <w:rFonts w:ascii="Arial" w:hAnsi="Arial" w:cs="Arial"/>
          <w:sz w:val="24"/>
          <w:szCs w:val="24"/>
        </w:rPr>
      </w:pPr>
    </w:p>
    <w:p w14:paraId="1DDCC0A6" w14:textId="55DC5A8D" w:rsidR="005721B1" w:rsidRDefault="005721B1" w:rsidP="005721B1">
      <w:pPr>
        <w:spacing w:line="360" w:lineRule="auto"/>
        <w:contextualSpacing/>
        <w:jc w:val="both"/>
        <w:rPr>
          <w:rFonts w:ascii="Arial" w:hAnsi="Arial" w:cs="Arial"/>
          <w:b/>
          <w:sz w:val="24"/>
          <w:szCs w:val="24"/>
          <w:u w:val="single"/>
        </w:rPr>
      </w:pPr>
      <w:r w:rsidRPr="000E461A">
        <w:rPr>
          <w:rFonts w:ascii="Arial" w:hAnsi="Arial" w:cs="Arial"/>
          <w:b/>
          <w:bCs/>
          <w:sz w:val="24"/>
          <w:szCs w:val="24"/>
          <w:highlight w:val="lightGray"/>
        </w:rPr>
        <w:t>XXXV.</w:t>
      </w:r>
      <w:r w:rsidRPr="000E461A">
        <w:rPr>
          <w:rFonts w:ascii="Arial" w:hAnsi="Arial" w:cs="Arial"/>
          <w:sz w:val="24"/>
          <w:szCs w:val="24"/>
          <w:highlight w:val="lightGray"/>
        </w:rPr>
        <w:t xml:space="preserve"> </w:t>
      </w:r>
      <w:r w:rsidR="006A61FE" w:rsidRPr="000E461A">
        <w:rPr>
          <w:rFonts w:ascii="Arial" w:hAnsi="Arial" w:cs="Arial"/>
          <w:b/>
          <w:sz w:val="24"/>
          <w:szCs w:val="24"/>
          <w:highlight w:val="lightGray"/>
          <w:u w:val="single"/>
        </w:rPr>
        <w:t xml:space="preserve">Informacja o przewidywanym wyborze najkorzystniejszej oferty z zastosowaniem aukcji elektronicznej wraz z informacjami, o których mowa </w:t>
      </w:r>
      <w:r w:rsidR="009104F1" w:rsidRPr="000E461A">
        <w:rPr>
          <w:rFonts w:ascii="Arial" w:hAnsi="Arial" w:cs="Arial"/>
          <w:b/>
          <w:sz w:val="24"/>
          <w:szCs w:val="24"/>
          <w:highlight w:val="lightGray"/>
          <w:u w:val="single"/>
        </w:rPr>
        <w:br/>
      </w:r>
      <w:r w:rsidR="006A61FE" w:rsidRPr="000E461A">
        <w:rPr>
          <w:rFonts w:ascii="Arial" w:hAnsi="Arial" w:cs="Arial"/>
          <w:b/>
          <w:sz w:val="24"/>
          <w:szCs w:val="24"/>
          <w:highlight w:val="lightGray"/>
          <w:u w:val="single"/>
        </w:rPr>
        <w:t>w art. 230, jeżeli zamawiający przewiduje aukcję elektroniczną</w:t>
      </w:r>
    </w:p>
    <w:p w14:paraId="3893475F" w14:textId="4FF88C2A" w:rsidR="006A61FE" w:rsidRPr="005721B1" w:rsidRDefault="006A61FE" w:rsidP="005721B1">
      <w:pPr>
        <w:spacing w:line="360" w:lineRule="auto"/>
        <w:contextualSpacing/>
        <w:jc w:val="both"/>
        <w:rPr>
          <w:rFonts w:ascii="Arial" w:hAnsi="Arial" w:cs="Arial"/>
          <w:sz w:val="24"/>
          <w:szCs w:val="24"/>
        </w:rPr>
      </w:pPr>
      <w:r w:rsidRPr="006A61FE">
        <w:rPr>
          <w:rFonts w:ascii="Arial" w:hAnsi="Arial" w:cs="Arial"/>
          <w:bCs/>
          <w:sz w:val="24"/>
          <w:szCs w:val="24"/>
        </w:rPr>
        <w:t>Zamawiający nie przewiduje aukcji elektronicznej.</w:t>
      </w:r>
    </w:p>
    <w:p w14:paraId="0525D67D" w14:textId="018AACD7" w:rsidR="005721B1" w:rsidRDefault="00260D2C"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XXXVI. </w:t>
      </w:r>
      <w:r w:rsidRPr="000E461A">
        <w:rPr>
          <w:rFonts w:ascii="Arial" w:hAnsi="Arial" w:cs="Arial"/>
          <w:b/>
          <w:bCs/>
          <w:sz w:val="24"/>
          <w:szCs w:val="24"/>
          <w:highlight w:val="lightGray"/>
          <w:u w:val="single"/>
        </w:rPr>
        <w:t>Wymóg lub możliwość złożenia ofert w postaci katalogów elektronicznych lub dołączenia katalogów elektronicznych do oferty, w sytuacji określonej w art. 93</w:t>
      </w:r>
    </w:p>
    <w:p w14:paraId="4635F464" w14:textId="13AF6A71" w:rsidR="00260D2C" w:rsidRDefault="0074471F" w:rsidP="00B25F90">
      <w:pPr>
        <w:spacing w:line="360" w:lineRule="auto"/>
        <w:contextualSpacing/>
        <w:jc w:val="both"/>
        <w:rPr>
          <w:rFonts w:ascii="Arial" w:hAnsi="Arial" w:cs="Arial"/>
          <w:bCs/>
          <w:sz w:val="24"/>
          <w:szCs w:val="24"/>
          <w:u w:val="single"/>
        </w:rPr>
      </w:pPr>
      <w:r w:rsidRPr="0074471F">
        <w:rPr>
          <w:rFonts w:ascii="Arial" w:hAnsi="Arial" w:cs="Arial"/>
          <w:sz w:val="24"/>
          <w:szCs w:val="24"/>
        </w:rPr>
        <w:t>Zamawiający nie przewiduje</w:t>
      </w:r>
      <w:r w:rsidRPr="0074471F">
        <w:rPr>
          <w:rFonts w:ascii="Arial" w:hAnsi="Arial" w:cs="Arial"/>
          <w:bCs/>
          <w:sz w:val="24"/>
          <w:szCs w:val="24"/>
        </w:rPr>
        <w:t xml:space="preserve"> ani wymogu ani możliwości złożenia ofert w postaci katalogów elektronicznych.</w:t>
      </w:r>
    </w:p>
    <w:p w14:paraId="1EED84F6" w14:textId="401570DF" w:rsidR="00D53253" w:rsidRDefault="00D53253"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XXXVII. </w:t>
      </w:r>
      <w:r w:rsidRPr="000E461A">
        <w:rPr>
          <w:rFonts w:ascii="Arial" w:hAnsi="Arial" w:cs="Arial"/>
          <w:b/>
          <w:bCs/>
          <w:sz w:val="24"/>
          <w:szCs w:val="24"/>
          <w:highlight w:val="lightGray"/>
          <w:u w:val="single"/>
        </w:rPr>
        <w:t>Informacje dotyczące zabezpieczenia należytego wykonania umowy, jeżeli zamawiający je przewiduje</w:t>
      </w:r>
    </w:p>
    <w:p w14:paraId="543A5223" w14:textId="4B93286C" w:rsidR="00D500E3" w:rsidRDefault="00D500E3" w:rsidP="00B25F90">
      <w:pPr>
        <w:spacing w:line="360" w:lineRule="auto"/>
        <w:contextualSpacing/>
        <w:jc w:val="both"/>
        <w:rPr>
          <w:rFonts w:ascii="Arial" w:hAnsi="Arial" w:cs="Arial"/>
          <w:b/>
          <w:bCs/>
          <w:sz w:val="24"/>
          <w:szCs w:val="24"/>
          <w:highlight w:val="lightGray"/>
        </w:rPr>
      </w:pPr>
      <w:r>
        <w:rPr>
          <w:rFonts w:ascii="Arial" w:hAnsi="Arial" w:cs="Arial"/>
          <w:sz w:val="24"/>
          <w:szCs w:val="24"/>
        </w:rPr>
        <w:t>Zamawiający nie przewiduje wniesienia zabezpieczenia wykonania umowy.</w:t>
      </w:r>
    </w:p>
    <w:p w14:paraId="08363CA4" w14:textId="77777777" w:rsidR="00CF7E7C" w:rsidRDefault="00CF7E7C" w:rsidP="00B25F90">
      <w:pPr>
        <w:spacing w:line="360" w:lineRule="auto"/>
        <w:contextualSpacing/>
        <w:jc w:val="both"/>
        <w:rPr>
          <w:rFonts w:ascii="Arial" w:hAnsi="Arial" w:cs="Arial"/>
          <w:b/>
          <w:bCs/>
          <w:sz w:val="24"/>
          <w:szCs w:val="24"/>
          <w:u w:val="single"/>
        </w:rPr>
      </w:pPr>
      <w:r w:rsidRPr="000E461A">
        <w:rPr>
          <w:rFonts w:ascii="Arial" w:hAnsi="Arial" w:cs="Arial"/>
          <w:b/>
          <w:bCs/>
          <w:sz w:val="24"/>
          <w:szCs w:val="24"/>
          <w:highlight w:val="lightGray"/>
        </w:rPr>
        <w:t xml:space="preserve">XXXVIII. </w:t>
      </w:r>
      <w:r w:rsidR="002E12B3" w:rsidRPr="000E461A">
        <w:rPr>
          <w:rFonts w:ascii="Arial" w:hAnsi="Arial" w:cs="Arial"/>
          <w:b/>
          <w:bCs/>
          <w:sz w:val="24"/>
          <w:szCs w:val="24"/>
          <w:highlight w:val="lightGray"/>
          <w:u w:val="single"/>
        </w:rPr>
        <w:t>P</w:t>
      </w:r>
      <w:r w:rsidRPr="000E461A">
        <w:rPr>
          <w:rFonts w:ascii="Arial" w:hAnsi="Arial" w:cs="Arial"/>
          <w:b/>
          <w:bCs/>
          <w:sz w:val="24"/>
          <w:szCs w:val="24"/>
          <w:highlight w:val="lightGray"/>
          <w:u w:val="single"/>
        </w:rPr>
        <w:t>odwykonawstwo</w:t>
      </w:r>
    </w:p>
    <w:p w14:paraId="23C10246" w14:textId="77777777" w:rsidR="00B2382A" w:rsidRPr="00740DE3" w:rsidRDefault="00740DE3" w:rsidP="00B25F90">
      <w:pPr>
        <w:spacing w:line="360" w:lineRule="auto"/>
        <w:contextualSpacing/>
        <w:jc w:val="both"/>
        <w:rPr>
          <w:rFonts w:ascii="Arial" w:hAnsi="Arial" w:cs="Arial"/>
          <w:bCs/>
          <w:sz w:val="24"/>
          <w:szCs w:val="24"/>
        </w:rPr>
      </w:pPr>
      <w:r>
        <w:rPr>
          <w:rFonts w:ascii="Arial" w:hAnsi="Arial" w:cs="Arial"/>
          <w:bCs/>
          <w:sz w:val="24"/>
          <w:szCs w:val="24"/>
        </w:rPr>
        <w:t>1. Wykonawca może powierzyć wykonanie czę</w:t>
      </w:r>
      <w:r w:rsidR="002E12B3">
        <w:rPr>
          <w:rFonts w:ascii="Arial" w:hAnsi="Arial" w:cs="Arial"/>
          <w:bCs/>
          <w:sz w:val="24"/>
          <w:szCs w:val="24"/>
        </w:rPr>
        <w:t>ści zamówienia podwykonawcy.</w:t>
      </w:r>
    </w:p>
    <w:p w14:paraId="3E80EEBA" w14:textId="77777777" w:rsidR="002E12B3" w:rsidRDefault="006F45B3" w:rsidP="00B25F90">
      <w:pPr>
        <w:spacing w:line="360" w:lineRule="auto"/>
        <w:contextualSpacing/>
        <w:jc w:val="both"/>
        <w:rPr>
          <w:rFonts w:ascii="Arial" w:hAnsi="Arial" w:cs="Arial"/>
          <w:sz w:val="24"/>
          <w:szCs w:val="24"/>
        </w:rPr>
      </w:pPr>
      <w:r>
        <w:rPr>
          <w:rFonts w:ascii="Arial" w:hAnsi="Arial" w:cs="Arial"/>
          <w:sz w:val="24"/>
          <w:szCs w:val="24"/>
        </w:rPr>
        <w:t xml:space="preserve">2. </w:t>
      </w:r>
      <w:r w:rsidR="002E12B3">
        <w:rPr>
          <w:rFonts w:ascii="Arial" w:hAnsi="Arial" w:cs="Arial"/>
          <w:sz w:val="24"/>
          <w:szCs w:val="24"/>
        </w:rPr>
        <w:t>Zamawiający nie zastrzega obowiązku osobistego wykonania przez Wykonawcę kluczowych części zamówienia.</w:t>
      </w:r>
    </w:p>
    <w:p w14:paraId="7353315B" w14:textId="77777777" w:rsidR="002E12B3" w:rsidRDefault="002E12B3" w:rsidP="00B25F90">
      <w:pPr>
        <w:spacing w:line="360" w:lineRule="auto"/>
        <w:contextualSpacing/>
        <w:jc w:val="both"/>
        <w:rPr>
          <w:rFonts w:ascii="Arial" w:hAnsi="Arial" w:cs="Arial"/>
          <w:sz w:val="24"/>
          <w:szCs w:val="24"/>
        </w:rPr>
      </w:pPr>
      <w:r>
        <w:rPr>
          <w:rFonts w:ascii="Arial" w:hAnsi="Arial" w:cs="Arial"/>
          <w:sz w:val="24"/>
          <w:szCs w:val="24"/>
        </w:rPr>
        <w:t>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9995D74" w14:textId="77777777" w:rsidR="00AB3F04" w:rsidRDefault="00AB3F04" w:rsidP="00B25F90">
      <w:pPr>
        <w:spacing w:line="360" w:lineRule="auto"/>
        <w:contextualSpacing/>
        <w:jc w:val="both"/>
        <w:rPr>
          <w:rFonts w:ascii="Arial" w:hAnsi="Arial" w:cs="Arial"/>
          <w:sz w:val="24"/>
          <w:szCs w:val="24"/>
        </w:rPr>
      </w:pPr>
      <w:r>
        <w:rPr>
          <w:rFonts w:ascii="Arial" w:hAnsi="Arial" w:cs="Arial"/>
          <w:sz w:val="24"/>
          <w:szCs w:val="24"/>
        </w:rPr>
        <w:t xml:space="preserve">4. Zamawiający może badać, czy nie zachodzą wobec podwykonawcy niebędącego </w:t>
      </w:r>
      <w:r w:rsidR="00A43422">
        <w:rPr>
          <w:rFonts w:ascii="Arial" w:hAnsi="Arial" w:cs="Arial"/>
          <w:sz w:val="24"/>
          <w:szCs w:val="24"/>
        </w:rPr>
        <w:t xml:space="preserve">podmiotem udostępniającym zasoby, podstawy wykluczenia, o których mowa w art. 108 i art. 109 ustawy </w:t>
      </w:r>
      <w:proofErr w:type="spellStart"/>
      <w:r w:rsidR="00A43422">
        <w:rPr>
          <w:rFonts w:ascii="Arial" w:hAnsi="Arial" w:cs="Arial"/>
          <w:sz w:val="24"/>
          <w:szCs w:val="24"/>
        </w:rPr>
        <w:t>Pzp</w:t>
      </w:r>
      <w:proofErr w:type="spellEnd"/>
      <w:r w:rsidR="00A43422">
        <w:rPr>
          <w:rFonts w:ascii="Arial" w:hAnsi="Arial" w:cs="Arial"/>
          <w:sz w:val="24"/>
          <w:szCs w:val="24"/>
        </w:rPr>
        <w:t xml:space="preserve">. Wykonawca na żądanie zamawiającego przedstawia oświadczenie, o którym mowa w art. 125 ust. 1 ustawy </w:t>
      </w:r>
      <w:proofErr w:type="spellStart"/>
      <w:r w:rsidR="00A43422">
        <w:rPr>
          <w:rFonts w:ascii="Arial" w:hAnsi="Arial" w:cs="Arial"/>
          <w:sz w:val="24"/>
          <w:szCs w:val="24"/>
        </w:rPr>
        <w:t>Pzp</w:t>
      </w:r>
      <w:proofErr w:type="spellEnd"/>
      <w:r w:rsidR="00A43422">
        <w:rPr>
          <w:rFonts w:ascii="Arial" w:hAnsi="Arial" w:cs="Arial"/>
          <w:sz w:val="24"/>
          <w:szCs w:val="24"/>
        </w:rPr>
        <w:t>, lub podmiotowe środki dowodowe dotyczące tego podwykonawcy. Weryfikacja podwykonawcy niebędącego podmiotem udostępniającym zasoby pod kątem niepodlegania wykluczeniu może odbyć się wyłącznie na etapie realizacji umowy.</w:t>
      </w:r>
    </w:p>
    <w:p w14:paraId="6BA30C78" w14:textId="33D897FC" w:rsidR="004F21DA" w:rsidRPr="009104F1" w:rsidRDefault="00EE3947" w:rsidP="00B25F90">
      <w:pPr>
        <w:spacing w:line="360" w:lineRule="auto"/>
        <w:contextualSpacing/>
        <w:jc w:val="both"/>
        <w:rPr>
          <w:rFonts w:ascii="Arial" w:hAnsi="Arial" w:cs="Arial"/>
          <w:sz w:val="24"/>
          <w:szCs w:val="24"/>
        </w:rPr>
      </w:pPr>
      <w:r w:rsidRPr="009104F1">
        <w:rPr>
          <w:rFonts w:ascii="Arial" w:hAnsi="Arial" w:cs="Arial"/>
          <w:sz w:val="24"/>
          <w:szCs w:val="24"/>
        </w:rPr>
        <w:lastRenderedPageBreak/>
        <w:t>5</w:t>
      </w:r>
      <w:r w:rsidR="002E12B3" w:rsidRPr="009104F1">
        <w:rPr>
          <w:rFonts w:ascii="Arial" w:hAnsi="Arial" w:cs="Arial"/>
          <w:sz w:val="24"/>
          <w:szCs w:val="24"/>
        </w:rPr>
        <w:t xml:space="preserve">. </w:t>
      </w:r>
      <w:r w:rsidR="004728D1" w:rsidRPr="009104F1">
        <w:rPr>
          <w:rFonts w:ascii="Arial" w:hAnsi="Arial" w:cs="Arial"/>
          <w:sz w:val="24"/>
          <w:szCs w:val="24"/>
        </w:rPr>
        <w:t>Szczegółowe w</w:t>
      </w:r>
      <w:r w:rsidR="006F45B3" w:rsidRPr="009104F1">
        <w:rPr>
          <w:rFonts w:ascii="Arial" w:hAnsi="Arial" w:cs="Arial"/>
          <w:sz w:val="24"/>
          <w:szCs w:val="24"/>
        </w:rPr>
        <w:t xml:space="preserve">ymagania dotyczące umów o podwykonawstwo zawarto </w:t>
      </w:r>
      <w:r w:rsidR="004728D1" w:rsidRPr="009104F1">
        <w:rPr>
          <w:rFonts w:ascii="Arial" w:hAnsi="Arial" w:cs="Arial"/>
          <w:sz w:val="24"/>
          <w:szCs w:val="24"/>
        </w:rPr>
        <w:br/>
      </w:r>
      <w:r w:rsidR="006F45B3" w:rsidRPr="009104F1">
        <w:rPr>
          <w:rFonts w:ascii="Arial" w:hAnsi="Arial" w:cs="Arial"/>
          <w:sz w:val="24"/>
          <w:szCs w:val="24"/>
        </w:rPr>
        <w:t xml:space="preserve">w </w:t>
      </w:r>
      <w:r w:rsidR="009104F1" w:rsidRPr="009104F1">
        <w:rPr>
          <w:rFonts w:ascii="Arial" w:hAnsi="Arial" w:cs="Arial"/>
          <w:sz w:val="24"/>
          <w:szCs w:val="24"/>
        </w:rPr>
        <w:t>Z</w:t>
      </w:r>
      <w:r w:rsidR="006F45B3" w:rsidRPr="009104F1">
        <w:rPr>
          <w:rFonts w:ascii="Arial" w:hAnsi="Arial" w:cs="Arial"/>
          <w:sz w:val="24"/>
          <w:szCs w:val="24"/>
        </w:rPr>
        <w:t xml:space="preserve">ałączniku nr </w:t>
      </w:r>
      <w:r w:rsidR="007A4E6D">
        <w:rPr>
          <w:rFonts w:ascii="Arial" w:hAnsi="Arial" w:cs="Arial"/>
          <w:sz w:val="24"/>
          <w:szCs w:val="24"/>
        </w:rPr>
        <w:t>3</w:t>
      </w:r>
      <w:r w:rsidR="006F45B3" w:rsidRPr="009104F1">
        <w:rPr>
          <w:rFonts w:ascii="Arial" w:hAnsi="Arial" w:cs="Arial"/>
          <w:sz w:val="24"/>
          <w:szCs w:val="24"/>
        </w:rPr>
        <w:t xml:space="preserve"> do SWZ, stanowiącym projektowane postanowienia umowy</w:t>
      </w:r>
      <w:r w:rsidR="002E12B3" w:rsidRPr="009104F1">
        <w:rPr>
          <w:rFonts w:ascii="Arial" w:hAnsi="Arial" w:cs="Arial"/>
          <w:sz w:val="24"/>
          <w:szCs w:val="24"/>
        </w:rPr>
        <w:t>.</w:t>
      </w:r>
    </w:p>
    <w:p w14:paraId="74F68084" w14:textId="77777777" w:rsidR="002E12B3" w:rsidRDefault="002E12B3" w:rsidP="00B25F90">
      <w:pPr>
        <w:spacing w:line="360" w:lineRule="auto"/>
        <w:contextualSpacing/>
        <w:jc w:val="both"/>
        <w:rPr>
          <w:rFonts w:ascii="Arial" w:hAnsi="Arial" w:cs="Arial"/>
          <w:sz w:val="24"/>
          <w:szCs w:val="24"/>
        </w:rPr>
      </w:pPr>
    </w:p>
    <w:p w14:paraId="0CD53492" w14:textId="349A4F30" w:rsidR="00E41464" w:rsidRDefault="00B25F90" w:rsidP="00B25F90">
      <w:pPr>
        <w:spacing w:line="360" w:lineRule="auto"/>
        <w:contextualSpacing/>
        <w:jc w:val="both"/>
        <w:rPr>
          <w:rFonts w:ascii="Arial" w:hAnsi="Arial" w:cs="Arial"/>
          <w:b/>
          <w:bCs/>
          <w:sz w:val="24"/>
          <w:szCs w:val="24"/>
          <w:highlight w:val="lightGray"/>
        </w:rPr>
      </w:pPr>
      <w:r w:rsidRPr="000E461A">
        <w:rPr>
          <w:rFonts w:ascii="Arial" w:hAnsi="Arial" w:cs="Arial"/>
          <w:b/>
          <w:bCs/>
          <w:sz w:val="24"/>
          <w:szCs w:val="24"/>
          <w:highlight w:val="lightGray"/>
        </w:rPr>
        <w:t>XX</w:t>
      </w:r>
      <w:r w:rsidR="00460A67">
        <w:rPr>
          <w:rFonts w:ascii="Arial" w:hAnsi="Arial" w:cs="Arial"/>
          <w:b/>
          <w:bCs/>
          <w:sz w:val="24"/>
          <w:szCs w:val="24"/>
          <w:highlight w:val="lightGray"/>
        </w:rPr>
        <w:t>X</w:t>
      </w:r>
      <w:r w:rsidR="000733B0" w:rsidRPr="000E461A">
        <w:rPr>
          <w:rFonts w:ascii="Arial" w:hAnsi="Arial" w:cs="Arial"/>
          <w:b/>
          <w:bCs/>
          <w:sz w:val="24"/>
          <w:szCs w:val="24"/>
          <w:highlight w:val="lightGray"/>
        </w:rPr>
        <w:t>I</w:t>
      </w:r>
      <w:r w:rsidR="00460A67">
        <w:rPr>
          <w:rFonts w:ascii="Arial" w:hAnsi="Arial" w:cs="Arial"/>
          <w:b/>
          <w:bCs/>
          <w:sz w:val="24"/>
          <w:szCs w:val="24"/>
          <w:highlight w:val="lightGray"/>
        </w:rPr>
        <w:t>X</w:t>
      </w:r>
      <w:r w:rsidR="00E41464">
        <w:rPr>
          <w:rFonts w:ascii="Arial" w:hAnsi="Arial" w:cs="Arial"/>
          <w:b/>
          <w:bCs/>
          <w:sz w:val="24"/>
          <w:szCs w:val="24"/>
          <w:highlight w:val="lightGray"/>
        </w:rPr>
        <w:t xml:space="preserve">. </w:t>
      </w:r>
      <w:r w:rsidR="00E41464" w:rsidRPr="00E41464">
        <w:rPr>
          <w:rFonts w:ascii="Arial" w:hAnsi="Arial" w:cs="Arial"/>
          <w:b/>
          <w:bCs/>
          <w:sz w:val="24"/>
          <w:szCs w:val="24"/>
          <w:highlight w:val="lightGray"/>
          <w:u w:val="single"/>
        </w:rPr>
        <w:t>Przetwarzanie danych osobowych</w:t>
      </w:r>
      <w:r w:rsidR="00E41464">
        <w:rPr>
          <w:rFonts w:ascii="Arial" w:hAnsi="Arial" w:cs="Arial"/>
          <w:b/>
          <w:bCs/>
          <w:sz w:val="24"/>
          <w:szCs w:val="24"/>
          <w:highlight w:val="lightGray"/>
        </w:rPr>
        <w:t xml:space="preserve"> </w:t>
      </w:r>
      <w:r w:rsidRPr="000E461A">
        <w:rPr>
          <w:rFonts w:ascii="Arial" w:hAnsi="Arial" w:cs="Arial"/>
          <w:b/>
          <w:bCs/>
          <w:sz w:val="24"/>
          <w:szCs w:val="24"/>
          <w:highlight w:val="lightGray"/>
        </w:rPr>
        <w:t xml:space="preserve"> </w:t>
      </w:r>
    </w:p>
    <w:p w14:paraId="12BBB1C8" w14:textId="3EECBB20"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xml:space="preserve">1. Zgodnie z art. 13 ust. 1 i 2 rozporządzenia Parlamentu Europejskiego i Rady (UE) 2016/679 z dnia 27 kwietnia 2016 r. w sprawie ochrony osób fizycznych w związku </w:t>
      </w:r>
      <w:r w:rsidR="00745C0E">
        <w:rPr>
          <w:rFonts w:ascii="Arial" w:hAnsi="Arial" w:cs="Arial"/>
          <w:sz w:val="24"/>
          <w:szCs w:val="24"/>
        </w:rPr>
        <w:br/>
      </w:r>
      <w:r w:rsidRPr="00E41464">
        <w:rPr>
          <w:rFonts w:ascii="Arial" w:hAnsi="Arial" w:cs="Arial"/>
          <w:sz w:val="24"/>
          <w:szCs w:val="24"/>
        </w:rPr>
        <w:t>z przetwarzaniem danych osobowych i w sprawie swobodnego przepływu takich danych oraz uchylenia dyrektywy 95/46/WE (ogólne rozporządzenie o ochronie danych) (Dz. Urz. U EL 119 z 04.05.2016, str. 1), dalej „RODO”, informuję, że:</w:t>
      </w:r>
    </w:p>
    <w:p w14:paraId="45A011EF" w14:textId="27461CFA"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 xml:space="preserve">Administratorem Pani/Pana danych osobowych jest </w:t>
      </w:r>
      <w:r w:rsidR="006718C9">
        <w:rPr>
          <w:rFonts w:ascii="Arial" w:hAnsi="Arial" w:cs="Arial"/>
          <w:sz w:val="24"/>
          <w:szCs w:val="24"/>
        </w:rPr>
        <w:t>Dyrektor Zespołu Szkolno-Przedszkolnego w Reszlu</w:t>
      </w:r>
      <w:r w:rsidRPr="00E41464">
        <w:rPr>
          <w:rFonts w:ascii="Arial" w:hAnsi="Arial" w:cs="Arial"/>
          <w:sz w:val="24"/>
          <w:szCs w:val="24"/>
        </w:rPr>
        <w:t xml:space="preserve">, ul. </w:t>
      </w:r>
      <w:r w:rsidR="006718C9">
        <w:rPr>
          <w:rFonts w:ascii="Arial" w:hAnsi="Arial" w:cs="Arial"/>
          <w:sz w:val="24"/>
          <w:szCs w:val="24"/>
        </w:rPr>
        <w:t>M. Konopnickiej 2, B. Chrobrego 5A</w:t>
      </w:r>
      <w:r w:rsidRPr="00E41464">
        <w:rPr>
          <w:rFonts w:ascii="Arial" w:hAnsi="Arial" w:cs="Arial"/>
          <w:sz w:val="24"/>
          <w:szCs w:val="24"/>
        </w:rPr>
        <w:t>, 11-440 Reszel</w:t>
      </w:r>
      <w:r w:rsidR="006718C9">
        <w:rPr>
          <w:rFonts w:ascii="Arial" w:hAnsi="Arial" w:cs="Arial"/>
          <w:sz w:val="24"/>
          <w:szCs w:val="24"/>
        </w:rPr>
        <w:t>, tel. :89 7550196, e mail:</w:t>
      </w:r>
      <w:r w:rsidR="00A67BA4">
        <w:rPr>
          <w:rFonts w:ascii="Arial" w:hAnsi="Arial" w:cs="Arial"/>
          <w:sz w:val="24"/>
          <w:szCs w:val="24"/>
        </w:rPr>
        <w:t xml:space="preserve"> sekretariat@reszelsp</w:t>
      </w:r>
      <w:r w:rsidR="00612528">
        <w:rPr>
          <w:rFonts w:ascii="Arial" w:hAnsi="Arial" w:cs="Arial"/>
          <w:sz w:val="24"/>
          <w:szCs w:val="24"/>
        </w:rPr>
        <w:t>.pl</w:t>
      </w:r>
      <w:r w:rsidRPr="00E41464">
        <w:rPr>
          <w:rFonts w:ascii="Arial" w:hAnsi="Arial" w:cs="Arial"/>
          <w:sz w:val="24"/>
          <w:szCs w:val="24"/>
        </w:rPr>
        <w:t>.</w:t>
      </w:r>
    </w:p>
    <w:p w14:paraId="5FB33F0C" w14:textId="0B6704FB" w:rsidR="00612528" w:rsidRPr="00F55D61" w:rsidRDefault="00E41464" w:rsidP="00E41464">
      <w:pPr>
        <w:spacing w:line="360" w:lineRule="auto"/>
        <w:contextualSpacing/>
        <w:jc w:val="both"/>
        <w:rPr>
          <w:rFonts w:ascii="Arial" w:hAnsi="Arial" w:cs="Arial"/>
          <w:color w:val="000000" w:themeColor="text1"/>
          <w:sz w:val="24"/>
          <w:szCs w:val="24"/>
        </w:rPr>
      </w:pPr>
      <w:r w:rsidRPr="00E41464">
        <w:rPr>
          <w:rFonts w:ascii="Arial" w:hAnsi="Arial" w:cs="Arial"/>
          <w:sz w:val="24"/>
          <w:szCs w:val="24"/>
        </w:rPr>
        <w:t>•</w:t>
      </w:r>
      <w:r w:rsidRPr="00E41464">
        <w:rPr>
          <w:rFonts w:ascii="Arial" w:hAnsi="Arial" w:cs="Arial"/>
          <w:sz w:val="24"/>
          <w:szCs w:val="24"/>
        </w:rPr>
        <w:tab/>
      </w:r>
      <w:r w:rsidR="00612528" w:rsidRPr="00612528">
        <w:rPr>
          <w:rFonts w:ascii="Arial" w:hAnsi="Arial" w:cs="Arial"/>
          <w:sz w:val="24"/>
          <w:szCs w:val="24"/>
        </w:rPr>
        <w:t xml:space="preserve">Kontakt z Inspektorem Ochrony Danych w Zespole </w:t>
      </w:r>
      <w:proofErr w:type="spellStart"/>
      <w:r w:rsidR="00612528" w:rsidRPr="00612528">
        <w:rPr>
          <w:rFonts w:ascii="Arial" w:hAnsi="Arial" w:cs="Arial"/>
          <w:sz w:val="24"/>
          <w:szCs w:val="24"/>
        </w:rPr>
        <w:t>Szkolno</w:t>
      </w:r>
      <w:proofErr w:type="spellEnd"/>
      <w:r w:rsidR="00612528" w:rsidRPr="00612528">
        <w:rPr>
          <w:rFonts w:ascii="Arial" w:hAnsi="Arial" w:cs="Arial"/>
          <w:sz w:val="24"/>
          <w:szCs w:val="24"/>
        </w:rPr>
        <w:t xml:space="preserve"> – Przedszkolnym w Reszlu możliwy jest pod numerem tel. nr. </w:t>
      </w:r>
      <w:r w:rsidR="00881AD5" w:rsidRPr="00881AD5">
        <w:rPr>
          <w:rFonts w:ascii="Arial" w:hAnsi="Arial" w:cs="Arial"/>
          <w:sz w:val="24"/>
          <w:szCs w:val="24"/>
        </w:rPr>
        <w:t>791-711-174</w:t>
      </w:r>
      <w:r w:rsidR="00612528" w:rsidRPr="00612528">
        <w:rPr>
          <w:rFonts w:ascii="Arial" w:hAnsi="Arial" w:cs="Arial"/>
          <w:sz w:val="24"/>
          <w:szCs w:val="24"/>
        </w:rPr>
        <w:t xml:space="preserve"> lub adresem email </w:t>
      </w:r>
      <w:r w:rsidR="00881AD5" w:rsidRPr="00881AD5">
        <w:t>iod@gminareszel.pl</w:t>
      </w:r>
      <w:r w:rsidR="00881AD5">
        <w:t>.</w:t>
      </w:r>
    </w:p>
    <w:p w14:paraId="3AC62C61" w14:textId="7A868A3F"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5FA15C61"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 xml:space="preserve">odbiorcami Pani/Pana danych osobowych będą osoby lub podmioty, którym udostępniona zostanie dokumentacja postępowania w oparciu o art. 18 oraz art. 74 ustawy </w:t>
      </w:r>
      <w:proofErr w:type="spellStart"/>
      <w:r w:rsidRPr="00E41464">
        <w:rPr>
          <w:rFonts w:ascii="Arial" w:hAnsi="Arial" w:cs="Arial"/>
          <w:sz w:val="24"/>
          <w:szCs w:val="24"/>
        </w:rPr>
        <w:t>Pzp</w:t>
      </w:r>
      <w:proofErr w:type="spellEnd"/>
      <w:r w:rsidRPr="00E41464">
        <w:rPr>
          <w:rFonts w:ascii="Arial" w:hAnsi="Arial" w:cs="Arial"/>
          <w:sz w:val="24"/>
          <w:szCs w:val="24"/>
        </w:rPr>
        <w:t>;</w:t>
      </w:r>
    </w:p>
    <w:p w14:paraId="4C61D898" w14:textId="56E6F9A1"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 xml:space="preserve">Pani/Pana dane osobowe będą przechowywane, zgodnie z art. 78 ust. 1 ustawy </w:t>
      </w:r>
      <w:proofErr w:type="spellStart"/>
      <w:r w:rsidRPr="00E41464">
        <w:rPr>
          <w:rFonts w:ascii="Arial" w:hAnsi="Arial" w:cs="Arial"/>
          <w:sz w:val="24"/>
          <w:szCs w:val="24"/>
        </w:rPr>
        <w:t>Pzp</w:t>
      </w:r>
      <w:proofErr w:type="spellEnd"/>
      <w:r w:rsidRPr="00E41464">
        <w:rPr>
          <w:rFonts w:ascii="Arial" w:hAnsi="Arial" w:cs="Arial"/>
          <w:sz w:val="24"/>
          <w:szCs w:val="24"/>
        </w:rPr>
        <w:t>, przez okres 4 lat od dnia zakończenia postępowania o udzielenie zamówienia, a jeżeli czas trwania umowy przekracza 4 lata, okres przechowywania obejmuje cały czas trwania umowy;</w:t>
      </w:r>
    </w:p>
    <w:p w14:paraId="60BF1383"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 xml:space="preserve">obowiązek podania przez Panią/Pana danych osobowych bezpośrednio Pani/Pana dotyczących jest wymogiem ustawowym określonym w przepisach ustawy </w:t>
      </w:r>
      <w:proofErr w:type="spellStart"/>
      <w:r w:rsidRPr="00E41464">
        <w:rPr>
          <w:rFonts w:ascii="Arial" w:hAnsi="Arial" w:cs="Arial"/>
          <w:sz w:val="24"/>
          <w:szCs w:val="24"/>
        </w:rPr>
        <w:t>Pzp</w:t>
      </w:r>
      <w:proofErr w:type="spellEnd"/>
      <w:r w:rsidRPr="00E41464">
        <w:rPr>
          <w:rFonts w:ascii="Arial" w:hAnsi="Arial" w:cs="Arial"/>
          <w:sz w:val="24"/>
          <w:szCs w:val="24"/>
        </w:rPr>
        <w:t xml:space="preserve">, związanym z udziałem w postępowaniu o udzielenie zamówienia publicznego; konsekwencje niepodania określonych danych wynikają z ustawy </w:t>
      </w:r>
      <w:proofErr w:type="spellStart"/>
      <w:r w:rsidRPr="00E41464">
        <w:rPr>
          <w:rFonts w:ascii="Arial" w:hAnsi="Arial" w:cs="Arial"/>
          <w:sz w:val="24"/>
          <w:szCs w:val="24"/>
        </w:rPr>
        <w:t>Pzp</w:t>
      </w:r>
      <w:proofErr w:type="spellEnd"/>
      <w:r w:rsidRPr="00E41464">
        <w:rPr>
          <w:rFonts w:ascii="Arial" w:hAnsi="Arial" w:cs="Arial"/>
          <w:sz w:val="24"/>
          <w:szCs w:val="24"/>
        </w:rPr>
        <w:t>;</w:t>
      </w:r>
    </w:p>
    <w:p w14:paraId="1D5C6FB2"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w odniesieniu do Pani/Pana danych osobowych decyzje nie będą podejmowane w sposób zautomatyzowany, stosowanie do art. 22 RODO;</w:t>
      </w:r>
    </w:p>
    <w:p w14:paraId="7E35B0BD"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Posiada Pan/Pani:</w:t>
      </w:r>
    </w:p>
    <w:p w14:paraId="6CCA41E3"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lastRenderedPageBreak/>
        <w:t>− na podstawie art. 15 RODO prawo dostępu do danych osobowych Pani/Pana dotyczących;</w:t>
      </w:r>
    </w:p>
    <w:p w14:paraId="2E5594A2" w14:textId="30FE96C8"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w:t>
      </w:r>
      <w:r w:rsidR="000B3834">
        <w:rPr>
          <w:rFonts w:ascii="Arial" w:hAnsi="Arial" w:cs="Arial"/>
          <w:sz w:val="24"/>
          <w:szCs w:val="24"/>
        </w:rPr>
        <w:br/>
      </w:r>
      <w:r w:rsidRPr="00E41464">
        <w:rPr>
          <w:rFonts w:ascii="Arial" w:hAnsi="Arial" w:cs="Arial"/>
          <w:sz w:val="24"/>
          <w:szCs w:val="24"/>
        </w:rPr>
        <w:t xml:space="preserve">z ustawą </w:t>
      </w:r>
      <w:proofErr w:type="spellStart"/>
      <w:r w:rsidRPr="00E41464">
        <w:rPr>
          <w:rFonts w:ascii="Arial" w:hAnsi="Arial" w:cs="Arial"/>
          <w:sz w:val="24"/>
          <w:szCs w:val="24"/>
        </w:rPr>
        <w:t>Pzp</w:t>
      </w:r>
      <w:proofErr w:type="spellEnd"/>
      <w:r w:rsidRPr="00E41464">
        <w:rPr>
          <w:rFonts w:ascii="Arial" w:hAnsi="Arial" w:cs="Arial"/>
          <w:sz w:val="24"/>
          <w:szCs w:val="24"/>
        </w:rPr>
        <w:t xml:space="preserve"> oraz nie może naruszać integralności protokołu oraz jego załączników;</w:t>
      </w:r>
    </w:p>
    <w:p w14:paraId="732FEA9F" w14:textId="31EB47BB"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xml:space="preserve">− na podstawie art. 18 RODO prawo żądania od administratora ograniczenia przetwarzania danych osobowych z zastrzeżeniem przypadków, o których mowa </w:t>
      </w:r>
      <w:r w:rsidR="000B3834">
        <w:rPr>
          <w:rFonts w:ascii="Arial" w:hAnsi="Arial" w:cs="Arial"/>
          <w:sz w:val="24"/>
          <w:szCs w:val="24"/>
        </w:rPr>
        <w:br/>
      </w:r>
      <w:r w:rsidRPr="00E41464">
        <w:rPr>
          <w:rFonts w:ascii="Arial" w:hAnsi="Arial" w:cs="Arial"/>
          <w:sz w:val="24"/>
          <w:szCs w:val="24"/>
        </w:rPr>
        <w:t>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dzielenie zamówienia;</w:t>
      </w:r>
    </w:p>
    <w:p w14:paraId="1048C0C3"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prawo do wniesienia skargi do Prezesa Urzędu Ochrony Danych Osobowych, gdy uzna Pani/Pan, że przetwarzanie danych osobowych Pani/Pana dotyczących narusza przepisy RODO.</w:t>
      </w:r>
    </w:p>
    <w:p w14:paraId="5217BB00"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w:t>
      </w:r>
      <w:r w:rsidRPr="00E41464">
        <w:rPr>
          <w:rFonts w:ascii="Arial" w:hAnsi="Arial" w:cs="Arial"/>
          <w:sz w:val="24"/>
          <w:szCs w:val="24"/>
        </w:rPr>
        <w:tab/>
        <w:t xml:space="preserve">Nie przysługuje Pani/Panu: </w:t>
      </w:r>
    </w:p>
    <w:p w14:paraId="736DD7BF"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xml:space="preserve">− w związku z art. 17 ust. 3 lit. b, d lub e RODO prawo do usunięcia danych osobowych; </w:t>
      </w:r>
    </w:p>
    <w:p w14:paraId="57FAB80A" w14:textId="77777777" w:rsidR="00E4146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prawo do przenoszenia danych osobowych, o którym mowa w art. 20 RODO;</w:t>
      </w:r>
    </w:p>
    <w:p w14:paraId="49F7582D" w14:textId="1015CB3B" w:rsidR="000B3834" w:rsidRPr="00E41464" w:rsidRDefault="00E41464" w:rsidP="00E41464">
      <w:pPr>
        <w:spacing w:line="360" w:lineRule="auto"/>
        <w:contextualSpacing/>
        <w:jc w:val="both"/>
        <w:rPr>
          <w:rFonts w:ascii="Arial" w:hAnsi="Arial" w:cs="Arial"/>
          <w:sz w:val="24"/>
          <w:szCs w:val="24"/>
        </w:rPr>
      </w:pPr>
      <w:r w:rsidRPr="00E41464">
        <w:rPr>
          <w:rFonts w:ascii="Arial" w:hAnsi="Arial" w:cs="Arial"/>
          <w:sz w:val="24"/>
          <w:szCs w:val="24"/>
        </w:rPr>
        <w:t>− na podstawie art. 21 RODO prawo sprzeciwu, wobec przetwarzania danych osobowych, gdyż podstawą prawną przetwarzania Pani/Pana danych osobowych jest art. 6 ust. 1 lit. c RODO.</w:t>
      </w:r>
    </w:p>
    <w:p w14:paraId="6C5501FF" w14:textId="1FD6EB80" w:rsidR="00A71811" w:rsidRPr="000903D2" w:rsidRDefault="00E41464" w:rsidP="00B25F90">
      <w:pPr>
        <w:pStyle w:val="Akapitzlist"/>
        <w:numPr>
          <w:ilvl w:val="0"/>
          <w:numId w:val="2"/>
        </w:numPr>
        <w:spacing w:line="360" w:lineRule="auto"/>
        <w:jc w:val="both"/>
        <w:rPr>
          <w:rFonts w:ascii="Arial" w:hAnsi="Arial" w:cs="Arial"/>
          <w:b/>
          <w:bCs/>
          <w:sz w:val="24"/>
          <w:szCs w:val="24"/>
          <w:highlight w:val="lightGray"/>
        </w:rPr>
      </w:pPr>
      <w:r w:rsidRPr="000903D2">
        <w:rPr>
          <w:rFonts w:ascii="Arial" w:hAnsi="Arial" w:cs="Arial"/>
          <w:sz w:val="24"/>
          <w:szCs w:val="24"/>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w:t>
      </w:r>
      <w:r w:rsidR="00A71811" w:rsidRPr="000903D2">
        <w:rPr>
          <w:rFonts w:ascii="Arial" w:hAnsi="Arial" w:cs="Arial"/>
          <w:sz w:val="24"/>
          <w:szCs w:val="24"/>
        </w:rPr>
        <w:t xml:space="preserve"> z </w:t>
      </w:r>
      <w:proofErr w:type="spellStart"/>
      <w:r w:rsidR="00A71811" w:rsidRPr="000903D2">
        <w:rPr>
          <w:rFonts w:ascii="Arial" w:hAnsi="Arial" w:cs="Arial"/>
          <w:sz w:val="24"/>
          <w:szCs w:val="24"/>
        </w:rPr>
        <w:t>wyłączeń</w:t>
      </w:r>
      <w:proofErr w:type="spellEnd"/>
      <w:r w:rsidR="00A71811" w:rsidRPr="000903D2">
        <w:rPr>
          <w:rFonts w:ascii="Arial" w:hAnsi="Arial" w:cs="Arial"/>
          <w:sz w:val="24"/>
          <w:szCs w:val="24"/>
        </w:rPr>
        <w:t xml:space="preserve"> </w:t>
      </w:r>
      <w:r w:rsidRPr="000903D2">
        <w:rPr>
          <w:rFonts w:ascii="Arial" w:hAnsi="Arial" w:cs="Arial"/>
          <w:sz w:val="24"/>
          <w:szCs w:val="24"/>
        </w:rPr>
        <w:t>o których mowa w art. 14 ust. 5 RODO.</w:t>
      </w:r>
    </w:p>
    <w:p w14:paraId="2FAD514C" w14:textId="0DE538D0" w:rsidR="00B25F90" w:rsidRDefault="00E41464" w:rsidP="00B25F90">
      <w:pPr>
        <w:spacing w:line="360" w:lineRule="auto"/>
        <w:contextualSpacing/>
        <w:jc w:val="both"/>
        <w:rPr>
          <w:rFonts w:ascii="Arial" w:hAnsi="Arial" w:cs="Arial"/>
          <w:b/>
          <w:bCs/>
          <w:sz w:val="24"/>
          <w:szCs w:val="24"/>
          <w:u w:val="single"/>
        </w:rPr>
      </w:pPr>
      <w:r>
        <w:rPr>
          <w:rFonts w:ascii="Arial" w:hAnsi="Arial" w:cs="Arial"/>
          <w:b/>
          <w:bCs/>
          <w:sz w:val="24"/>
          <w:szCs w:val="24"/>
          <w:highlight w:val="lightGray"/>
        </w:rPr>
        <w:t xml:space="preserve">XXXX. </w:t>
      </w:r>
      <w:r w:rsidR="00B25F90" w:rsidRPr="000E461A">
        <w:rPr>
          <w:rFonts w:ascii="Arial" w:hAnsi="Arial" w:cs="Arial"/>
          <w:b/>
          <w:bCs/>
          <w:sz w:val="24"/>
          <w:szCs w:val="24"/>
          <w:highlight w:val="lightGray"/>
          <w:u w:val="single"/>
        </w:rPr>
        <w:t>Załączniki do SWZ</w:t>
      </w:r>
    </w:p>
    <w:p w14:paraId="2714A881" w14:textId="77777777" w:rsidR="007A720D" w:rsidRPr="007A720D" w:rsidRDefault="007A720D" w:rsidP="007A720D">
      <w:pPr>
        <w:spacing w:line="360" w:lineRule="auto"/>
        <w:contextualSpacing/>
        <w:jc w:val="both"/>
        <w:rPr>
          <w:rFonts w:ascii="Arial" w:hAnsi="Arial" w:cs="Arial"/>
          <w:sz w:val="24"/>
          <w:szCs w:val="24"/>
        </w:rPr>
      </w:pPr>
      <w:r w:rsidRPr="007A720D">
        <w:rPr>
          <w:rFonts w:ascii="Arial" w:hAnsi="Arial" w:cs="Arial"/>
          <w:sz w:val="24"/>
          <w:szCs w:val="24"/>
        </w:rPr>
        <w:t xml:space="preserve">Integralną częścią niniejszej SWZ stanowią następujące załączniki: </w:t>
      </w:r>
    </w:p>
    <w:p w14:paraId="1A415785" w14:textId="7FB7D512" w:rsidR="00E41464" w:rsidRPr="009E09E4" w:rsidRDefault="00612528" w:rsidP="00D60ECE">
      <w:pPr>
        <w:spacing w:line="360" w:lineRule="auto"/>
        <w:contextualSpacing/>
        <w:jc w:val="both"/>
        <w:rPr>
          <w:rFonts w:ascii="Arial" w:hAnsi="Arial" w:cs="Arial"/>
          <w:sz w:val="24"/>
          <w:szCs w:val="24"/>
        </w:rPr>
      </w:pPr>
      <w:r w:rsidRPr="009E09E4">
        <w:rPr>
          <w:rFonts w:ascii="Arial" w:hAnsi="Arial" w:cs="Arial"/>
          <w:sz w:val="24"/>
          <w:szCs w:val="24"/>
        </w:rPr>
        <w:t>1.</w:t>
      </w:r>
      <w:r w:rsidR="00E41464" w:rsidRPr="009E09E4">
        <w:rPr>
          <w:rFonts w:ascii="Arial" w:hAnsi="Arial" w:cs="Arial"/>
          <w:sz w:val="24"/>
          <w:szCs w:val="24"/>
        </w:rPr>
        <w:t>Opis przedmiotu zamówienia – Załącznik Nr 1;</w:t>
      </w:r>
    </w:p>
    <w:p w14:paraId="1002D76A" w14:textId="78875344" w:rsidR="00E41464" w:rsidRPr="009E09E4" w:rsidRDefault="00612528" w:rsidP="00E41464">
      <w:pPr>
        <w:spacing w:line="360" w:lineRule="auto"/>
        <w:contextualSpacing/>
        <w:jc w:val="both"/>
        <w:rPr>
          <w:rFonts w:ascii="Arial" w:hAnsi="Arial" w:cs="Arial"/>
          <w:sz w:val="24"/>
          <w:szCs w:val="24"/>
        </w:rPr>
      </w:pPr>
      <w:r w:rsidRPr="009E09E4">
        <w:rPr>
          <w:rFonts w:ascii="Arial" w:hAnsi="Arial" w:cs="Arial"/>
          <w:sz w:val="24"/>
          <w:szCs w:val="24"/>
        </w:rPr>
        <w:lastRenderedPageBreak/>
        <w:t>2.</w:t>
      </w:r>
      <w:r w:rsidR="00D500E3" w:rsidRPr="009E09E4">
        <w:rPr>
          <w:rFonts w:ascii="Arial" w:hAnsi="Arial" w:cs="Arial"/>
          <w:sz w:val="24"/>
          <w:szCs w:val="24"/>
        </w:rPr>
        <w:t>Formularze cenowe oddzielne na części: 1; 2; 3: 4; 5</w:t>
      </w:r>
      <w:r w:rsidR="00A71811" w:rsidRPr="009E09E4">
        <w:rPr>
          <w:rFonts w:ascii="Arial" w:hAnsi="Arial" w:cs="Arial"/>
          <w:sz w:val="24"/>
          <w:szCs w:val="24"/>
        </w:rPr>
        <w:t>; 6</w:t>
      </w:r>
      <w:r w:rsidR="000D414F" w:rsidRPr="009E09E4">
        <w:rPr>
          <w:rFonts w:ascii="Arial" w:hAnsi="Arial" w:cs="Arial"/>
          <w:sz w:val="24"/>
          <w:szCs w:val="24"/>
        </w:rPr>
        <w:t xml:space="preserve"> – Załącznik</w:t>
      </w:r>
      <w:r w:rsidR="007D2751" w:rsidRPr="009E09E4">
        <w:rPr>
          <w:rFonts w:ascii="Arial" w:hAnsi="Arial" w:cs="Arial"/>
          <w:sz w:val="24"/>
          <w:szCs w:val="24"/>
        </w:rPr>
        <w:t>i</w:t>
      </w:r>
      <w:r w:rsidR="000D414F" w:rsidRPr="009E09E4">
        <w:rPr>
          <w:rFonts w:ascii="Arial" w:hAnsi="Arial" w:cs="Arial"/>
          <w:sz w:val="24"/>
          <w:szCs w:val="24"/>
        </w:rPr>
        <w:t xml:space="preserve"> Nr 2;</w:t>
      </w:r>
    </w:p>
    <w:p w14:paraId="2B2F77F9" w14:textId="7978CE21" w:rsidR="00E41464" w:rsidRPr="009E09E4" w:rsidRDefault="00612528" w:rsidP="00E41464">
      <w:pPr>
        <w:spacing w:line="360" w:lineRule="auto"/>
        <w:contextualSpacing/>
        <w:jc w:val="both"/>
        <w:rPr>
          <w:rFonts w:ascii="Arial" w:hAnsi="Arial" w:cs="Arial"/>
          <w:sz w:val="24"/>
          <w:szCs w:val="24"/>
        </w:rPr>
      </w:pPr>
      <w:r w:rsidRPr="009E09E4">
        <w:rPr>
          <w:rFonts w:ascii="Arial" w:hAnsi="Arial" w:cs="Arial"/>
          <w:sz w:val="24"/>
          <w:szCs w:val="24"/>
        </w:rPr>
        <w:t>3.</w:t>
      </w:r>
      <w:r w:rsidR="000D414F" w:rsidRPr="009E09E4">
        <w:rPr>
          <w:rFonts w:ascii="Arial" w:hAnsi="Arial" w:cs="Arial"/>
          <w:sz w:val="24"/>
          <w:szCs w:val="24"/>
        </w:rPr>
        <w:t>Projektowane postanowienia umowy – Załącznik Nr 3;</w:t>
      </w:r>
    </w:p>
    <w:p w14:paraId="27C467C7" w14:textId="16642130" w:rsidR="00E41464" w:rsidRPr="009E09E4" w:rsidRDefault="00612528" w:rsidP="00E41464">
      <w:pPr>
        <w:spacing w:line="360" w:lineRule="auto"/>
        <w:contextualSpacing/>
        <w:jc w:val="both"/>
        <w:rPr>
          <w:rFonts w:ascii="Arial" w:hAnsi="Arial" w:cs="Arial"/>
          <w:sz w:val="24"/>
          <w:szCs w:val="24"/>
        </w:rPr>
      </w:pPr>
      <w:r w:rsidRPr="009E09E4">
        <w:rPr>
          <w:rFonts w:ascii="Arial" w:hAnsi="Arial" w:cs="Arial"/>
          <w:sz w:val="24"/>
          <w:szCs w:val="24"/>
        </w:rPr>
        <w:t>4.</w:t>
      </w:r>
      <w:r w:rsidR="000D414F" w:rsidRPr="009E09E4">
        <w:rPr>
          <w:rFonts w:ascii="Arial" w:hAnsi="Arial" w:cs="Arial"/>
          <w:sz w:val="24"/>
          <w:szCs w:val="24"/>
        </w:rPr>
        <w:t>Formularz ofertowy – Załącznik Nr 4;</w:t>
      </w:r>
    </w:p>
    <w:p w14:paraId="690CF2E6" w14:textId="527C6742" w:rsidR="00A444C2" w:rsidRPr="009E09E4" w:rsidRDefault="00A444C2" w:rsidP="00E41464">
      <w:pPr>
        <w:spacing w:line="360" w:lineRule="auto"/>
        <w:contextualSpacing/>
        <w:jc w:val="both"/>
        <w:rPr>
          <w:rFonts w:ascii="Arial" w:hAnsi="Arial" w:cs="Arial"/>
          <w:sz w:val="24"/>
          <w:szCs w:val="24"/>
        </w:rPr>
      </w:pPr>
      <w:r w:rsidRPr="009E09E4">
        <w:rPr>
          <w:rFonts w:ascii="Arial" w:hAnsi="Arial" w:cs="Arial"/>
          <w:sz w:val="24"/>
          <w:szCs w:val="24"/>
        </w:rPr>
        <w:t>5.Oświadczenie podmiotu udostępniającego – zał.4a;</w:t>
      </w:r>
    </w:p>
    <w:p w14:paraId="6BDB2DE4" w14:textId="5A9D2A59" w:rsidR="00A444C2" w:rsidRPr="009E09E4" w:rsidRDefault="00A444C2" w:rsidP="00E41464">
      <w:pPr>
        <w:spacing w:line="360" w:lineRule="auto"/>
        <w:contextualSpacing/>
        <w:jc w:val="both"/>
        <w:rPr>
          <w:rFonts w:ascii="Arial" w:hAnsi="Arial" w:cs="Arial"/>
          <w:sz w:val="24"/>
          <w:szCs w:val="24"/>
        </w:rPr>
      </w:pPr>
      <w:r w:rsidRPr="009E09E4">
        <w:rPr>
          <w:rFonts w:ascii="Arial" w:hAnsi="Arial" w:cs="Arial"/>
          <w:sz w:val="24"/>
          <w:szCs w:val="24"/>
        </w:rPr>
        <w:t>6.Oświadczenie z art. 117 ust.4 – zał. Nr 4b;</w:t>
      </w:r>
    </w:p>
    <w:p w14:paraId="569F544F" w14:textId="52F83656" w:rsidR="00A444C2" w:rsidRPr="009E09E4" w:rsidRDefault="00A444C2" w:rsidP="00E41464">
      <w:pPr>
        <w:spacing w:line="360" w:lineRule="auto"/>
        <w:contextualSpacing/>
        <w:jc w:val="both"/>
        <w:rPr>
          <w:rFonts w:ascii="Arial" w:hAnsi="Arial" w:cs="Arial"/>
          <w:sz w:val="24"/>
          <w:szCs w:val="24"/>
        </w:rPr>
      </w:pPr>
      <w:r w:rsidRPr="009E09E4">
        <w:rPr>
          <w:rFonts w:ascii="Arial" w:hAnsi="Arial" w:cs="Arial"/>
          <w:sz w:val="24"/>
          <w:szCs w:val="24"/>
        </w:rPr>
        <w:t>7.Oświadczenie wykonawcy z art. 125 - zał. Nr 5;</w:t>
      </w:r>
    </w:p>
    <w:p w14:paraId="4961DB98" w14:textId="37461428" w:rsidR="00E41464" w:rsidRPr="009E09E4" w:rsidRDefault="00A444C2" w:rsidP="00E41464">
      <w:pPr>
        <w:spacing w:line="360" w:lineRule="auto"/>
        <w:contextualSpacing/>
        <w:jc w:val="both"/>
        <w:rPr>
          <w:rFonts w:ascii="Arial" w:hAnsi="Arial" w:cs="Arial"/>
          <w:sz w:val="24"/>
          <w:szCs w:val="24"/>
        </w:rPr>
      </w:pPr>
      <w:r w:rsidRPr="009E09E4">
        <w:rPr>
          <w:rFonts w:ascii="Arial" w:hAnsi="Arial" w:cs="Arial"/>
          <w:sz w:val="24"/>
          <w:szCs w:val="24"/>
        </w:rPr>
        <w:t>8</w:t>
      </w:r>
      <w:r w:rsidR="00612528" w:rsidRPr="009E09E4">
        <w:rPr>
          <w:rFonts w:ascii="Arial" w:hAnsi="Arial" w:cs="Arial"/>
          <w:sz w:val="24"/>
          <w:szCs w:val="24"/>
        </w:rPr>
        <w:t>.</w:t>
      </w:r>
      <w:r w:rsidR="000D414F" w:rsidRPr="009E09E4">
        <w:rPr>
          <w:rFonts w:ascii="Arial" w:hAnsi="Arial" w:cs="Arial"/>
          <w:sz w:val="24"/>
          <w:szCs w:val="24"/>
        </w:rPr>
        <w:t xml:space="preserve">Zobowiązanie </w:t>
      </w:r>
      <w:r w:rsidRPr="009E09E4">
        <w:rPr>
          <w:rFonts w:ascii="Arial" w:hAnsi="Arial" w:cs="Arial"/>
          <w:sz w:val="24"/>
          <w:szCs w:val="24"/>
        </w:rPr>
        <w:t xml:space="preserve">innego </w:t>
      </w:r>
      <w:r w:rsidR="000D414F" w:rsidRPr="009E09E4">
        <w:rPr>
          <w:rFonts w:ascii="Arial" w:hAnsi="Arial" w:cs="Arial"/>
          <w:sz w:val="24"/>
          <w:szCs w:val="24"/>
        </w:rPr>
        <w:t>podmiotu</w:t>
      </w:r>
      <w:r w:rsidRPr="009E09E4">
        <w:rPr>
          <w:rFonts w:ascii="Arial" w:hAnsi="Arial" w:cs="Arial"/>
          <w:sz w:val="24"/>
          <w:szCs w:val="24"/>
        </w:rPr>
        <w:t xml:space="preserve"> </w:t>
      </w:r>
      <w:r w:rsidR="000D414F" w:rsidRPr="009E09E4">
        <w:rPr>
          <w:rFonts w:ascii="Arial" w:hAnsi="Arial" w:cs="Arial"/>
          <w:sz w:val="24"/>
          <w:szCs w:val="24"/>
        </w:rPr>
        <w:t xml:space="preserve">– </w:t>
      </w:r>
      <w:r w:rsidRPr="009E09E4">
        <w:rPr>
          <w:rFonts w:ascii="Arial" w:hAnsi="Arial" w:cs="Arial"/>
          <w:sz w:val="24"/>
          <w:szCs w:val="24"/>
        </w:rPr>
        <w:t>z</w:t>
      </w:r>
      <w:r w:rsidR="000D414F" w:rsidRPr="009E09E4">
        <w:rPr>
          <w:rFonts w:ascii="Arial" w:hAnsi="Arial" w:cs="Arial"/>
          <w:sz w:val="24"/>
          <w:szCs w:val="24"/>
        </w:rPr>
        <w:t>ał</w:t>
      </w:r>
      <w:r w:rsidRPr="009E09E4">
        <w:rPr>
          <w:rFonts w:ascii="Arial" w:hAnsi="Arial" w:cs="Arial"/>
          <w:sz w:val="24"/>
          <w:szCs w:val="24"/>
        </w:rPr>
        <w:t>.</w:t>
      </w:r>
      <w:r w:rsidR="000D414F" w:rsidRPr="009E09E4">
        <w:rPr>
          <w:rFonts w:ascii="Arial" w:hAnsi="Arial" w:cs="Arial"/>
          <w:sz w:val="24"/>
          <w:szCs w:val="24"/>
        </w:rPr>
        <w:t xml:space="preserve"> Nr 6;</w:t>
      </w:r>
    </w:p>
    <w:p w14:paraId="6C3DD630" w14:textId="2C1761CF" w:rsidR="00E41464" w:rsidRPr="009E09E4" w:rsidRDefault="00A444C2" w:rsidP="00D60ECE">
      <w:pPr>
        <w:spacing w:line="360" w:lineRule="auto"/>
        <w:contextualSpacing/>
        <w:jc w:val="both"/>
        <w:rPr>
          <w:rFonts w:ascii="Arial" w:hAnsi="Arial" w:cs="Arial"/>
          <w:sz w:val="24"/>
          <w:szCs w:val="24"/>
        </w:rPr>
      </w:pPr>
      <w:r w:rsidRPr="009E09E4">
        <w:rPr>
          <w:rFonts w:ascii="Arial" w:hAnsi="Arial" w:cs="Arial"/>
          <w:sz w:val="24"/>
          <w:szCs w:val="24"/>
        </w:rPr>
        <w:t>9</w:t>
      </w:r>
      <w:r w:rsidR="00612528" w:rsidRPr="009E09E4">
        <w:rPr>
          <w:rFonts w:ascii="Arial" w:hAnsi="Arial" w:cs="Arial"/>
          <w:sz w:val="24"/>
          <w:szCs w:val="24"/>
        </w:rPr>
        <w:t>.</w:t>
      </w:r>
      <w:r w:rsidR="000D414F" w:rsidRPr="009E09E4">
        <w:rPr>
          <w:rFonts w:ascii="Arial" w:hAnsi="Arial" w:cs="Arial"/>
          <w:sz w:val="24"/>
          <w:szCs w:val="24"/>
        </w:rPr>
        <w:t>Oświadczenie wykonawcy o braku przynależności do tej samej grupy kapitałowej</w:t>
      </w:r>
      <w:r w:rsidR="00B83738" w:rsidRPr="009E09E4">
        <w:rPr>
          <w:rFonts w:ascii="Arial" w:hAnsi="Arial" w:cs="Arial"/>
          <w:sz w:val="24"/>
          <w:szCs w:val="24"/>
        </w:rPr>
        <w:t xml:space="preserve"> – </w:t>
      </w:r>
      <w:r w:rsidRPr="009E09E4">
        <w:rPr>
          <w:rFonts w:ascii="Arial" w:hAnsi="Arial" w:cs="Arial"/>
          <w:sz w:val="24"/>
          <w:szCs w:val="24"/>
        </w:rPr>
        <w:t>z</w:t>
      </w:r>
      <w:r w:rsidR="00B83738" w:rsidRPr="009E09E4">
        <w:rPr>
          <w:rFonts w:ascii="Arial" w:hAnsi="Arial" w:cs="Arial"/>
          <w:sz w:val="24"/>
          <w:szCs w:val="24"/>
        </w:rPr>
        <w:t>ałącznik Nr 7</w:t>
      </w:r>
      <w:r w:rsidR="000D414F" w:rsidRPr="009E09E4">
        <w:rPr>
          <w:rFonts w:ascii="Arial" w:hAnsi="Arial" w:cs="Arial"/>
          <w:sz w:val="24"/>
          <w:szCs w:val="24"/>
        </w:rPr>
        <w:t>;</w:t>
      </w:r>
    </w:p>
    <w:p w14:paraId="747606E8" w14:textId="6AB19939" w:rsidR="00762403" w:rsidRDefault="00A444C2" w:rsidP="00D60ECE">
      <w:pPr>
        <w:spacing w:line="360" w:lineRule="auto"/>
        <w:contextualSpacing/>
        <w:jc w:val="both"/>
        <w:rPr>
          <w:rFonts w:ascii="Arial" w:hAnsi="Arial" w:cs="Arial"/>
          <w:sz w:val="24"/>
          <w:szCs w:val="24"/>
        </w:rPr>
      </w:pPr>
      <w:r w:rsidRPr="009E09E4">
        <w:rPr>
          <w:rFonts w:ascii="Arial" w:hAnsi="Arial" w:cs="Arial"/>
          <w:sz w:val="24"/>
          <w:szCs w:val="24"/>
        </w:rPr>
        <w:t>10</w:t>
      </w:r>
      <w:r w:rsidR="00762403" w:rsidRPr="009E09E4">
        <w:rPr>
          <w:rFonts w:ascii="Arial" w:hAnsi="Arial" w:cs="Arial"/>
          <w:sz w:val="24"/>
          <w:szCs w:val="24"/>
        </w:rPr>
        <w:t>.Oświadczenie dotyczące formy fakturowania załącznik Nr 8:</w:t>
      </w:r>
    </w:p>
    <w:p w14:paraId="5D66A590" w14:textId="77777777" w:rsidR="007A720D" w:rsidRPr="00B25F90" w:rsidRDefault="007A720D" w:rsidP="00B25F90">
      <w:pPr>
        <w:spacing w:line="360" w:lineRule="auto"/>
        <w:contextualSpacing/>
        <w:jc w:val="both"/>
        <w:rPr>
          <w:rFonts w:ascii="Arial" w:hAnsi="Arial" w:cs="Arial"/>
          <w:sz w:val="24"/>
          <w:szCs w:val="24"/>
        </w:rPr>
      </w:pPr>
    </w:p>
    <w:p w14:paraId="45EA5C74" w14:textId="77777777" w:rsidR="00B25F90" w:rsidRPr="00B51207" w:rsidRDefault="00B25F90" w:rsidP="00B51207">
      <w:pPr>
        <w:spacing w:line="360" w:lineRule="auto"/>
        <w:contextualSpacing/>
        <w:jc w:val="both"/>
        <w:rPr>
          <w:rFonts w:ascii="Arial" w:hAnsi="Arial" w:cs="Arial"/>
          <w:sz w:val="24"/>
          <w:szCs w:val="24"/>
        </w:rPr>
      </w:pPr>
    </w:p>
    <w:p w14:paraId="536BE528" w14:textId="77777777" w:rsidR="00C72542" w:rsidRDefault="00C72542" w:rsidP="0084789B">
      <w:pPr>
        <w:spacing w:line="360" w:lineRule="auto"/>
        <w:contextualSpacing/>
        <w:rPr>
          <w:rFonts w:ascii="Arial" w:hAnsi="Arial" w:cs="Arial"/>
          <w:sz w:val="24"/>
          <w:szCs w:val="24"/>
        </w:rPr>
      </w:pPr>
    </w:p>
    <w:p w14:paraId="4B916D30" w14:textId="77777777" w:rsidR="0084789B" w:rsidRPr="0084789B" w:rsidRDefault="0084789B" w:rsidP="0084789B">
      <w:pPr>
        <w:spacing w:line="360" w:lineRule="auto"/>
        <w:contextualSpacing/>
        <w:rPr>
          <w:rFonts w:ascii="Arial" w:hAnsi="Arial" w:cs="Arial"/>
          <w:sz w:val="16"/>
          <w:szCs w:val="16"/>
        </w:rPr>
      </w:pPr>
    </w:p>
    <w:p w14:paraId="2516AE9E" w14:textId="77777777" w:rsidR="0004050B" w:rsidRPr="00E421AA" w:rsidRDefault="0004050B" w:rsidP="00BB5AAD">
      <w:pPr>
        <w:spacing w:line="360" w:lineRule="auto"/>
        <w:contextualSpacing/>
        <w:jc w:val="both"/>
        <w:rPr>
          <w:rFonts w:ascii="Arial" w:hAnsi="Arial" w:cs="Arial"/>
          <w:sz w:val="24"/>
          <w:szCs w:val="24"/>
        </w:rPr>
      </w:pPr>
    </w:p>
    <w:sectPr w:rsidR="0004050B" w:rsidRPr="00E421AA" w:rsidSect="0025635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15E7E" w14:textId="77777777" w:rsidR="000936FB" w:rsidRDefault="000936FB" w:rsidP="00993ECD">
      <w:pPr>
        <w:spacing w:after="0" w:line="240" w:lineRule="auto"/>
      </w:pPr>
      <w:r>
        <w:separator/>
      </w:r>
    </w:p>
  </w:endnote>
  <w:endnote w:type="continuationSeparator" w:id="0">
    <w:p w14:paraId="03CB0834" w14:textId="77777777" w:rsidR="000936FB" w:rsidRDefault="000936FB" w:rsidP="00993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Liberation Sans">
    <w:altName w:val="Arial"/>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960438"/>
      <w:docPartObj>
        <w:docPartGallery w:val="Page Numbers (Bottom of Page)"/>
        <w:docPartUnique/>
      </w:docPartObj>
    </w:sdtPr>
    <w:sdtContent>
      <w:p w14:paraId="311F196A" w14:textId="62CB7D9C" w:rsidR="00654F44" w:rsidRDefault="00654F44">
        <w:pPr>
          <w:pStyle w:val="Stopka"/>
          <w:jc w:val="right"/>
        </w:pPr>
        <w:r>
          <w:fldChar w:fldCharType="begin"/>
        </w:r>
        <w:r>
          <w:instrText>PAGE   \* MERGEFORMAT</w:instrText>
        </w:r>
        <w:r>
          <w:fldChar w:fldCharType="separate"/>
        </w:r>
        <w:r w:rsidR="00B03545">
          <w:rPr>
            <w:noProof/>
          </w:rPr>
          <w:t>25</w:t>
        </w:r>
        <w:r>
          <w:fldChar w:fldCharType="end"/>
        </w:r>
      </w:p>
    </w:sdtContent>
  </w:sdt>
  <w:p w14:paraId="1C38D537" w14:textId="77777777" w:rsidR="00654F44" w:rsidRDefault="00654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1A4A5" w14:textId="77777777" w:rsidR="000936FB" w:rsidRDefault="000936FB" w:rsidP="00993ECD">
      <w:pPr>
        <w:spacing w:after="0" w:line="240" w:lineRule="auto"/>
      </w:pPr>
      <w:r>
        <w:separator/>
      </w:r>
    </w:p>
  </w:footnote>
  <w:footnote w:type="continuationSeparator" w:id="0">
    <w:p w14:paraId="0DA35D39" w14:textId="77777777" w:rsidR="000936FB" w:rsidRDefault="000936FB" w:rsidP="00993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5FEA566"/>
    <w:lvl w:ilvl="0">
      <w:start w:val="1"/>
      <w:numFmt w:val="decimal"/>
      <w:pStyle w:val="Nagwek1"/>
      <w:lvlText w:val="%1)"/>
      <w:lvlJc w:val="left"/>
      <w:pPr>
        <w:tabs>
          <w:tab w:val="num" w:pos="0"/>
        </w:tabs>
        <w:ind w:left="432" w:hanging="432"/>
      </w:pPr>
      <w:rPr>
        <w:b w:val="0"/>
        <w:bCs/>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4B1299"/>
    <w:multiLevelType w:val="hybridMultilevel"/>
    <w:tmpl w:val="7722DE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1440558"/>
    <w:multiLevelType w:val="hybridMultilevel"/>
    <w:tmpl w:val="743C917E"/>
    <w:lvl w:ilvl="0" w:tplc="E3BC546C">
      <w:start w:val="1"/>
      <w:numFmt w:val="bullet"/>
      <w:lvlText w:val=""/>
      <w:lvlJc w:val="left"/>
      <w:pPr>
        <w:ind w:left="720" w:hanging="360"/>
      </w:pPr>
      <w:rPr>
        <w:rFonts w:ascii="Symbol" w:hAnsi="Symbol" w:hint="default"/>
      </w:rPr>
    </w:lvl>
    <w:lvl w:ilvl="1" w:tplc="04150003" w:tentative="1">
      <w:start w:val="1"/>
      <w:numFmt w:val="bullet"/>
      <w:pStyle w:val="Nagwek2"/>
      <w:lvlText w:val="o"/>
      <w:lvlJc w:val="left"/>
      <w:pPr>
        <w:ind w:left="1440" w:hanging="360"/>
      </w:pPr>
      <w:rPr>
        <w:rFonts w:ascii="Courier New" w:hAnsi="Courier New" w:cs="Courier New" w:hint="default"/>
      </w:rPr>
    </w:lvl>
    <w:lvl w:ilvl="2" w:tplc="04150005" w:tentative="1">
      <w:start w:val="1"/>
      <w:numFmt w:val="bullet"/>
      <w:pStyle w:val="Nagwek3"/>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635BB4"/>
    <w:multiLevelType w:val="hybridMultilevel"/>
    <w:tmpl w:val="B10A64A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294E47C9"/>
    <w:multiLevelType w:val="hybridMultilevel"/>
    <w:tmpl w:val="EACA0C28"/>
    <w:lvl w:ilvl="0" w:tplc="A0B4C28C">
      <w:start w:val="1"/>
      <w:numFmt w:val="decimal"/>
      <w:lvlText w:val="%1."/>
      <w:lvlJc w:val="left"/>
      <w:pPr>
        <w:ind w:left="720" w:hanging="360"/>
      </w:pPr>
      <w:rPr>
        <w:rFonts w:ascii="Times New Roman" w:hAnsi="Times New Roman" w:cs="Times New Roman"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3770D4"/>
    <w:multiLevelType w:val="hybridMultilevel"/>
    <w:tmpl w:val="B10A64A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3AAB697D"/>
    <w:multiLevelType w:val="hybridMultilevel"/>
    <w:tmpl w:val="73BA11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3AEC1CD1"/>
    <w:multiLevelType w:val="hybridMultilevel"/>
    <w:tmpl w:val="096236F2"/>
    <w:lvl w:ilvl="0" w:tplc="2D2A00E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BD21C2"/>
    <w:multiLevelType w:val="hybridMultilevel"/>
    <w:tmpl w:val="41108D1C"/>
    <w:lvl w:ilvl="0" w:tplc="D2EEA2F2">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3B12649"/>
    <w:multiLevelType w:val="hybridMultilevel"/>
    <w:tmpl w:val="F7062C3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733222C"/>
    <w:multiLevelType w:val="hybridMultilevel"/>
    <w:tmpl w:val="EB68B922"/>
    <w:lvl w:ilvl="0" w:tplc="C718903A">
      <w:start w:val="1"/>
      <w:numFmt w:val="decimal"/>
      <w:lvlText w:val="%1)"/>
      <w:lvlJc w:val="left"/>
      <w:pPr>
        <w:ind w:left="1151" w:hanging="360"/>
      </w:pPr>
      <w:rPr>
        <w:sz w:val="22"/>
        <w:szCs w:val="22"/>
      </w:rPr>
    </w:lvl>
    <w:lvl w:ilvl="1" w:tplc="04150019" w:tentative="1">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11" w15:restartNumberingAfterBreak="0">
    <w:nsid w:val="47456E6D"/>
    <w:multiLevelType w:val="hybridMultilevel"/>
    <w:tmpl w:val="C39CEB30"/>
    <w:lvl w:ilvl="0" w:tplc="04150011">
      <w:start w:val="1"/>
      <w:numFmt w:val="decimal"/>
      <w:lvlText w:val="%1)"/>
      <w:lvlJc w:val="left"/>
      <w:pPr>
        <w:ind w:left="1440" w:hanging="360"/>
      </w:pPr>
      <w:rPr>
        <w:rFonts w:hint="default"/>
        <w:b/>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A22F7E"/>
    <w:multiLevelType w:val="hybridMultilevel"/>
    <w:tmpl w:val="BD04BF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A053438"/>
    <w:multiLevelType w:val="hybridMultilevel"/>
    <w:tmpl w:val="F0E89D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DCE00FE"/>
    <w:multiLevelType w:val="hybridMultilevel"/>
    <w:tmpl w:val="A5927D8C"/>
    <w:lvl w:ilvl="0" w:tplc="C0588EE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C4514B"/>
    <w:multiLevelType w:val="hybridMultilevel"/>
    <w:tmpl w:val="38CA2050"/>
    <w:lvl w:ilvl="0" w:tplc="1A9887B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C07CF6"/>
    <w:multiLevelType w:val="hybridMultilevel"/>
    <w:tmpl w:val="2E328C7A"/>
    <w:lvl w:ilvl="0" w:tplc="9BBC087A">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FF2B0B"/>
    <w:multiLevelType w:val="hybridMultilevel"/>
    <w:tmpl w:val="0E3C8D94"/>
    <w:lvl w:ilvl="0" w:tplc="0D70D716">
      <w:start w:val="1"/>
      <w:numFmt w:val="decimal"/>
      <w:lvlText w:val="%1."/>
      <w:lvlJc w:val="left"/>
      <w:pPr>
        <w:ind w:left="502" w:hanging="360"/>
      </w:pPr>
      <w:rPr>
        <w:b/>
        <w:bCs/>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A30E69"/>
    <w:multiLevelType w:val="hybridMultilevel"/>
    <w:tmpl w:val="0E3C8D94"/>
    <w:lvl w:ilvl="0" w:tplc="0D70D716">
      <w:start w:val="1"/>
      <w:numFmt w:val="decimal"/>
      <w:lvlText w:val="%1."/>
      <w:lvlJc w:val="left"/>
      <w:pPr>
        <w:ind w:left="720" w:hanging="360"/>
      </w:pPr>
      <w:rPr>
        <w:b/>
        <w:bCs/>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BA6E85"/>
    <w:multiLevelType w:val="hybridMultilevel"/>
    <w:tmpl w:val="A56E1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F6496C"/>
    <w:multiLevelType w:val="hybridMultilevel"/>
    <w:tmpl w:val="AEDA8C7E"/>
    <w:lvl w:ilvl="0" w:tplc="93CEB284">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1188610">
    <w:abstractNumId w:val="2"/>
  </w:num>
  <w:num w:numId="2" w16cid:durableId="2087726743">
    <w:abstractNumId w:val="19"/>
  </w:num>
  <w:num w:numId="3" w16cid:durableId="734276050">
    <w:abstractNumId w:val="10"/>
  </w:num>
  <w:num w:numId="4" w16cid:durableId="454105169">
    <w:abstractNumId w:val="0"/>
  </w:num>
  <w:num w:numId="5" w16cid:durableId="670565984">
    <w:abstractNumId w:val="15"/>
  </w:num>
  <w:num w:numId="6" w16cid:durableId="583494878">
    <w:abstractNumId w:val="7"/>
  </w:num>
  <w:num w:numId="7" w16cid:durableId="1472208876">
    <w:abstractNumId w:val="8"/>
  </w:num>
  <w:num w:numId="8" w16cid:durableId="1238635269">
    <w:abstractNumId w:val="20"/>
  </w:num>
  <w:num w:numId="9" w16cid:durableId="2074312453">
    <w:abstractNumId w:val="11"/>
  </w:num>
  <w:num w:numId="10" w16cid:durableId="331563755">
    <w:abstractNumId w:val="16"/>
  </w:num>
  <w:num w:numId="11" w16cid:durableId="1518690385">
    <w:abstractNumId w:val="13"/>
  </w:num>
  <w:num w:numId="12" w16cid:durableId="2101293661">
    <w:abstractNumId w:val="14"/>
  </w:num>
  <w:num w:numId="13" w16cid:durableId="1479303730">
    <w:abstractNumId w:val="17"/>
  </w:num>
  <w:num w:numId="14" w16cid:durableId="1676372526">
    <w:abstractNumId w:val="12"/>
  </w:num>
  <w:num w:numId="15" w16cid:durableId="271909503">
    <w:abstractNumId w:val="3"/>
  </w:num>
  <w:num w:numId="16" w16cid:durableId="512113813">
    <w:abstractNumId w:val="1"/>
  </w:num>
  <w:num w:numId="17" w16cid:durableId="418598082">
    <w:abstractNumId w:val="5"/>
  </w:num>
  <w:num w:numId="18" w16cid:durableId="1053964481">
    <w:abstractNumId w:val="6"/>
  </w:num>
  <w:num w:numId="19" w16cid:durableId="449398659">
    <w:abstractNumId w:val="4"/>
  </w:num>
  <w:num w:numId="20" w16cid:durableId="620379644">
    <w:abstractNumId w:val="9"/>
  </w:num>
  <w:num w:numId="21" w16cid:durableId="201602905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D07"/>
    <w:rsid w:val="0000292D"/>
    <w:rsid w:val="00004B9F"/>
    <w:rsid w:val="00010D17"/>
    <w:rsid w:val="00010D26"/>
    <w:rsid w:val="00013B45"/>
    <w:rsid w:val="000159AD"/>
    <w:rsid w:val="00016197"/>
    <w:rsid w:val="00022E5A"/>
    <w:rsid w:val="00023725"/>
    <w:rsid w:val="00032DCD"/>
    <w:rsid w:val="0004050B"/>
    <w:rsid w:val="00042287"/>
    <w:rsid w:val="00044093"/>
    <w:rsid w:val="00050409"/>
    <w:rsid w:val="0005121C"/>
    <w:rsid w:val="00051823"/>
    <w:rsid w:val="00051DE7"/>
    <w:rsid w:val="00052DB0"/>
    <w:rsid w:val="00053867"/>
    <w:rsid w:val="00053D8B"/>
    <w:rsid w:val="000604A3"/>
    <w:rsid w:val="00063A51"/>
    <w:rsid w:val="000733B0"/>
    <w:rsid w:val="00074E7D"/>
    <w:rsid w:val="000775E9"/>
    <w:rsid w:val="00087751"/>
    <w:rsid w:val="000903D2"/>
    <w:rsid w:val="00090A6F"/>
    <w:rsid w:val="00091E24"/>
    <w:rsid w:val="000936FB"/>
    <w:rsid w:val="00095C9F"/>
    <w:rsid w:val="000A218C"/>
    <w:rsid w:val="000A451A"/>
    <w:rsid w:val="000B0E29"/>
    <w:rsid w:val="000B31F1"/>
    <w:rsid w:val="000B3834"/>
    <w:rsid w:val="000B6F21"/>
    <w:rsid w:val="000B7583"/>
    <w:rsid w:val="000C212E"/>
    <w:rsid w:val="000C23C2"/>
    <w:rsid w:val="000C3944"/>
    <w:rsid w:val="000C4275"/>
    <w:rsid w:val="000D3B58"/>
    <w:rsid w:val="000D414F"/>
    <w:rsid w:val="000E2244"/>
    <w:rsid w:val="000E28C5"/>
    <w:rsid w:val="000E2907"/>
    <w:rsid w:val="000E3791"/>
    <w:rsid w:val="000E461A"/>
    <w:rsid w:val="000E473A"/>
    <w:rsid w:val="000E6730"/>
    <w:rsid w:val="000F024C"/>
    <w:rsid w:val="000F44EB"/>
    <w:rsid w:val="000F5AFF"/>
    <w:rsid w:val="0010054F"/>
    <w:rsid w:val="001025FF"/>
    <w:rsid w:val="00105C13"/>
    <w:rsid w:val="00106B4A"/>
    <w:rsid w:val="00106C95"/>
    <w:rsid w:val="001138DC"/>
    <w:rsid w:val="0012341C"/>
    <w:rsid w:val="001248AC"/>
    <w:rsid w:val="0012507F"/>
    <w:rsid w:val="0012607B"/>
    <w:rsid w:val="001314B7"/>
    <w:rsid w:val="00131565"/>
    <w:rsid w:val="0013489E"/>
    <w:rsid w:val="001366B0"/>
    <w:rsid w:val="00141942"/>
    <w:rsid w:val="00142C2A"/>
    <w:rsid w:val="00142C8B"/>
    <w:rsid w:val="00142CAD"/>
    <w:rsid w:val="00144CD0"/>
    <w:rsid w:val="00147C1D"/>
    <w:rsid w:val="00153815"/>
    <w:rsid w:val="00153EE7"/>
    <w:rsid w:val="00156CBC"/>
    <w:rsid w:val="00161687"/>
    <w:rsid w:val="001630BC"/>
    <w:rsid w:val="001657F2"/>
    <w:rsid w:val="00167A62"/>
    <w:rsid w:val="001706CC"/>
    <w:rsid w:val="00173A32"/>
    <w:rsid w:val="00181B4A"/>
    <w:rsid w:val="0018298C"/>
    <w:rsid w:val="00183898"/>
    <w:rsid w:val="001839F9"/>
    <w:rsid w:val="001843CC"/>
    <w:rsid w:val="001901E6"/>
    <w:rsid w:val="001911F6"/>
    <w:rsid w:val="00194B21"/>
    <w:rsid w:val="00194FFF"/>
    <w:rsid w:val="001A325F"/>
    <w:rsid w:val="001B0B49"/>
    <w:rsid w:val="001B0D10"/>
    <w:rsid w:val="001B0FFE"/>
    <w:rsid w:val="001B4FBC"/>
    <w:rsid w:val="001B6C93"/>
    <w:rsid w:val="001C4602"/>
    <w:rsid w:val="001C60D1"/>
    <w:rsid w:val="001D2608"/>
    <w:rsid w:val="001D3138"/>
    <w:rsid w:val="001D38FD"/>
    <w:rsid w:val="001D54D3"/>
    <w:rsid w:val="001E0674"/>
    <w:rsid w:val="001E06E0"/>
    <w:rsid w:val="001E071C"/>
    <w:rsid w:val="001E12B2"/>
    <w:rsid w:val="001E1570"/>
    <w:rsid w:val="001E2918"/>
    <w:rsid w:val="001F1FBE"/>
    <w:rsid w:val="001F6767"/>
    <w:rsid w:val="001F6A76"/>
    <w:rsid w:val="00201A1A"/>
    <w:rsid w:val="002072E8"/>
    <w:rsid w:val="002104A4"/>
    <w:rsid w:val="00210D5C"/>
    <w:rsid w:val="00212746"/>
    <w:rsid w:val="002130D7"/>
    <w:rsid w:val="002150B4"/>
    <w:rsid w:val="002227C1"/>
    <w:rsid w:val="002247DA"/>
    <w:rsid w:val="00231E2C"/>
    <w:rsid w:val="00232D42"/>
    <w:rsid w:val="0024125A"/>
    <w:rsid w:val="00242408"/>
    <w:rsid w:val="00243DBD"/>
    <w:rsid w:val="0024648C"/>
    <w:rsid w:val="002466ED"/>
    <w:rsid w:val="0024730D"/>
    <w:rsid w:val="00252FB5"/>
    <w:rsid w:val="00256356"/>
    <w:rsid w:val="00257260"/>
    <w:rsid w:val="00260C32"/>
    <w:rsid w:val="00260D2C"/>
    <w:rsid w:val="002627CC"/>
    <w:rsid w:val="0026395A"/>
    <w:rsid w:val="002656A0"/>
    <w:rsid w:val="00266015"/>
    <w:rsid w:val="0026689D"/>
    <w:rsid w:val="00271A26"/>
    <w:rsid w:val="00275407"/>
    <w:rsid w:val="002759EA"/>
    <w:rsid w:val="0028094F"/>
    <w:rsid w:val="0028162C"/>
    <w:rsid w:val="00283845"/>
    <w:rsid w:val="00284A5C"/>
    <w:rsid w:val="00285331"/>
    <w:rsid w:val="00285D12"/>
    <w:rsid w:val="00286062"/>
    <w:rsid w:val="002902F3"/>
    <w:rsid w:val="00290741"/>
    <w:rsid w:val="00293D59"/>
    <w:rsid w:val="00294CA1"/>
    <w:rsid w:val="002976FE"/>
    <w:rsid w:val="00297CD5"/>
    <w:rsid w:val="002A2707"/>
    <w:rsid w:val="002A4208"/>
    <w:rsid w:val="002B3E1D"/>
    <w:rsid w:val="002C0265"/>
    <w:rsid w:val="002C1BE7"/>
    <w:rsid w:val="002C6DCD"/>
    <w:rsid w:val="002D01BC"/>
    <w:rsid w:val="002D38D3"/>
    <w:rsid w:val="002D43F0"/>
    <w:rsid w:val="002D7271"/>
    <w:rsid w:val="002E12B3"/>
    <w:rsid w:val="002E2604"/>
    <w:rsid w:val="002F1F2C"/>
    <w:rsid w:val="002F2A96"/>
    <w:rsid w:val="002F60A4"/>
    <w:rsid w:val="003006BC"/>
    <w:rsid w:val="00303A87"/>
    <w:rsid w:val="003041C9"/>
    <w:rsid w:val="00310CFD"/>
    <w:rsid w:val="0031197C"/>
    <w:rsid w:val="0031415E"/>
    <w:rsid w:val="00316C9D"/>
    <w:rsid w:val="00317E22"/>
    <w:rsid w:val="003200FF"/>
    <w:rsid w:val="00322CDD"/>
    <w:rsid w:val="003247E3"/>
    <w:rsid w:val="003256C0"/>
    <w:rsid w:val="00333BFC"/>
    <w:rsid w:val="00335943"/>
    <w:rsid w:val="00337046"/>
    <w:rsid w:val="0034145A"/>
    <w:rsid w:val="003429E5"/>
    <w:rsid w:val="00345EF2"/>
    <w:rsid w:val="003465D2"/>
    <w:rsid w:val="003474A0"/>
    <w:rsid w:val="003479AC"/>
    <w:rsid w:val="003556F2"/>
    <w:rsid w:val="00356A28"/>
    <w:rsid w:val="003650E2"/>
    <w:rsid w:val="003657F3"/>
    <w:rsid w:val="0036770F"/>
    <w:rsid w:val="00371D02"/>
    <w:rsid w:val="003733C7"/>
    <w:rsid w:val="00375944"/>
    <w:rsid w:val="00376A40"/>
    <w:rsid w:val="00376FF5"/>
    <w:rsid w:val="00381C1E"/>
    <w:rsid w:val="00384473"/>
    <w:rsid w:val="00384A9F"/>
    <w:rsid w:val="00386DF4"/>
    <w:rsid w:val="003908C3"/>
    <w:rsid w:val="00391655"/>
    <w:rsid w:val="00391BC9"/>
    <w:rsid w:val="003969B1"/>
    <w:rsid w:val="003A09C5"/>
    <w:rsid w:val="003A318D"/>
    <w:rsid w:val="003A3AFB"/>
    <w:rsid w:val="003A48B7"/>
    <w:rsid w:val="003A60CE"/>
    <w:rsid w:val="003A650E"/>
    <w:rsid w:val="003B198E"/>
    <w:rsid w:val="003B597A"/>
    <w:rsid w:val="003C47A1"/>
    <w:rsid w:val="003C4DFC"/>
    <w:rsid w:val="003C6129"/>
    <w:rsid w:val="003C7A51"/>
    <w:rsid w:val="003D0DD0"/>
    <w:rsid w:val="003D66C6"/>
    <w:rsid w:val="003E0B22"/>
    <w:rsid w:val="003E0C0E"/>
    <w:rsid w:val="003E2ED3"/>
    <w:rsid w:val="003E31B7"/>
    <w:rsid w:val="003E461F"/>
    <w:rsid w:val="003E4CB7"/>
    <w:rsid w:val="003E51DA"/>
    <w:rsid w:val="003E566E"/>
    <w:rsid w:val="003F241D"/>
    <w:rsid w:val="00401061"/>
    <w:rsid w:val="004107B8"/>
    <w:rsid w:val="00417583"/>
    <w:rsid w:val="004211E7"/>
    <w:rsid w:val="00421E4C"/>
    <w:rsid w:val="00426EE1"/>
    <w:rsid w:val="004321CD"/>
    <w:rsid w:val="0043331B"/>
    <w:rsid w:val="00435E63"/>
    <w:rsid w:val="00436570"/>
    <w:rsid w:val="0044119B"/>
    <w:rsid w:val="00441EA9"/>
    <w:rsid w:val="00442F19"/>
    <w:rsid w:val="00446249"/>
    <w:rsid w:val="00450136"/>
    <w:rsid w:val="00452A75"/>
    <w:rsid w:val="00452D04"/>
    <w:rsid w:val="004538B2"/>
    <w:rsid w:val="00460A67"/>
    <w:rsid w:val="00462A4A"/>
    <w:rsid w:val="0046339C"/>
    <w:rsid w:val="004668E6"/>
    <w:rsid w:val="004712C4"/>
    <w:rsid w:val="004727C2"/>
    <w:rsid w:val="004728D1"/>
    <w:rsid w:val="00475213"/>
    <w:rsid w:val="00475AE1"/>
    <w:rsid w:val="00475DF4"/>
    <w:rsid w:val="0048659A"/>
    <w:rsid w:val="00486846"/>
    <w:rsid w:val="00486BF8"/>
    <w:rsid w:val="00493673"/>
    <w:rsid w:val="004975BE"/>
    <w:rsid w:val="004A25D5"/>
    <w:rsid w:val="004A39F4"/>
    <w:rsid w:val="004A4526"/>
    <w:rsid w:val="004A517C"/>
    <w:rsid w:val="004A5DC9"/>
    <w:rsid w:val="004B43AF"/>
    <w:rsid w:val="004B5610"/>
    <w:rsid w:val="004C0B5C"/>
    <w:rsid w:val="004C1BD9"/>
    <w:rsid w:val="004C1EF5"/>
    <w:rsid w:val="004C5410"/>
    <w:rsid w:val="004D352B"/>
    <w:rsid w:val="004D5EA8"/>
    <w:rsid w:val="004D6207"/>
    <w:rsid w:val="004E02F4"/>
    <w:rsid w:val="004E1D49"/>
    <w:rsid w:val="004E3AAB"/>
    <w:rsid w:val="004E5A21"/>
    <w:rsid w:val="004E5DE1"/>
    <w:rsid w:val="004F08D8"/>
    <w:rsid w:val="004F0C58"/>
    <w:rsid w:val="004F18EF"/>
    <w:rsid w:val="004F21DA"/>
    <w:rsid w:val="004F3F91"/>
    <w:rsid w:val="004F5153"/>
    <w:rsid w:val="004F67DA"/>
    <w:rsid w:val="004F791A"/>
    <w:rsid w:val="00505B7E"/>
    <w:rsid w:val="00506BCE"/>
    <w:rsid w:val="00506F0F"/>
    <w:rsid w:val="0051136C"/>
    <w:rsid w:val="0051190B"/>
    <w:rsid w:val="005217BA"/>
    <w:rsid w:val="00522D08"/>
    <w:rsid w:val="005303B3"/>
    <w:rsid w:val="00534C92"/>
    <w:rsid w:val="005417D1"/>
    <w:rsid w:val="00545003"/>
    <w:rsid w:val="00546C3B"/>
    <w:rsid w:val="00546C5C"/>
    <w:rsid w:val="00547803"/>
    <w:rsid w:val="0055117A"/>
    <w:rsid w:val="005528DF"/>
    <w:rsid w:val="00552ABF"/>
    <w:rsid w:val="00552C99"/>
    <w:rsid w:val="0055366E"/>
    <w:rsid w:val="0055391C"/>
    <w:rsid w:val="00554553"/>
    <w:rsid w:val="005577F5"/>
    <w:rsid w:val="0056099D"/>
    <w:rsid w:val="0056104D"/>
    <w:rsid w:val="00562D99"/>
    <w:rsid w:val="00565BF2"/>
    <w:rsid w:val="00566E89"/>
    <w:rsid w:val="00571DCB"/>
    <w:rsid w:val="0057211D"/>
    <w:rsid w:val="005721B1"/>
    <w:rsid w:val="0057309B"/>
    <w:rsid w:val="0057642D"/>
    <w:rsid w:val="0057783D"/>
    <w:rsid w:val="00577B59"/>
    <w:rsid w:val="00580382"/>
    <w:rsid w:val="00580901"/>
    <w:rsid w:val="00582B69"/>
    <w:rsid w:val="00583FB1"/>
    <w:rsid w:val="00586C6F"/>
    <w:rsid w:val="0059254A"/>
    <w:rsid w:val="0059310D"/>
    <w:rsid w:val="00594595"/>
    <w:rsid w:val="00594C9A"/>
    <w:rsid w:val="00596168"/>
    <w:rsid w:val="00597FD2"/>
    <w:rsid w:val="005A3027"/>
    <w:rsid w:val="005A48F8"/>
    <w:rsid w:val="005A5D5F"/>
    <w:rsid w:val="005A64FE"/>
    <w:rsid w:val="005A7088"/>
    <w:rsid w:val="005B0E5A"/>
    <w:rsid w:val="005B556A"/>
    <w:rsid w:val="005C32B6"/>
    <w:rsid w:val="005C7468"/>
    <w:rsid w:val="005D2633"/>
    <w:rsid w:val="005D4768"/>
    <w:rsid w:val="005E1F0B"/>
    <w:rsid w:val="005E2078"/>
    <w:rsid w:val="005E4BF3"/>
    <w:rsid w:val="005E7F5B"/>
    <w:rsid w:val="005F20FD"/>
    <w:rsid w:val="005F21F5"/>
    <w:rsid w:val="005F6220"/>
    <w:rsid w:val="00602F5B"/>
    <w:rsid w:val="0060537E"/>
    <w:rsid w:val="00607360"/>
    <w:rsid w:val="00610234"/>
    <w:rsid w:val="00612528"/>
    <w:rsid w:val="006148F6"/>
    <w:rsid w:val="00620EDC"/>
    <w:rsid w:val="00622553"/>
    <w:rsid w:val="0062304D"/>
    <w:rsid w:val="00627E5B"/>
    <w:rsid w:val="00634CA1"/>
    <w:rsid w:val="00637746"/>
    <w:rsid w:val="00637C1F"/>
    <w:rsid w:val="00640226"/>
    <w:rsid w:val="006412D5"/>
    <w:rsid w:val="00645A52"/>
    <w:rsid w:val="00652062"/>
    <w:rsid w:val="00654DA2"/>
    <w:rsid w:val="00654F44"/>
    <w:rsid w:val="00657AC3"/>
    <w:rsid w:val="00657ED7"/>
    <w:rsid w:val="006635BF"/>
    <w:rsid w:val="00664412"/>
    <w:rsid w:val="00670238"/>
    <w:rsid w:val="006718C9"/>
    <w:rsid w:val="00673479"/>
    <w:rsid w:val="006739E9"/>
    <w:rsid w:val="00673F09"/>
    <w:rsid w:val="00674608"/>
    <w:rsid w:val="0067609B"/>
    <w:rsid w:val="0068169F"/>
    <w:rsid w:val="00683DB7"/>
    <w:rsid w:val="006840BB"/>
    <w:rsid w:val="00690B8D"/>
    <w:rsid w:val="0069114B"/>
    <w:rsid w:val="00694B49"/>
    <w:rsid w:val="0069711D"/>
    <w:rsid w:val="006A1C49"/>
    <w:rsid w:val="006A22C7"/>
    <w:rsid w:val="006A61FE"/>
    <w:rsid w:val="006A6CD1"/>
    <w:rsid w:val="006A7631"/>
    <w:rsid w:val="006B2A4D"/>
    <w:rsid w:val="006B3948"/>
    <w:rsid w:val="006B63CB"/>
    <w:rsid w:val="006B7639"/>
    <w:rsid w:val="006C001F"/>
    <w:rsid w:val="006C29A7"/>
    <w:rsid w:val="006C2A96"/>
    <w:rsid w:val="006C34FB"/>
    <w:rsid w:val="006C45C3"/>
    <w:rsid w:val="006C4B8B"/>
    <w:rsid w:val="006C582D"/>
    <w:rsid w:val="006C68E0"/>
    <w:rsid w:val="006D3844"/>
    <w:rsid w:val="006D4A6F"/>
    <w:rsid w:val="006D4C22"/>
    <w:rsid w:val="006E0AAB"/>
    <w:rsid w:val="006E1A28"/>
    <w:rsid w:val="006E4A10"/>
    <w:rsid w:val="006E5719"/>
    <w:rsid w:val="006E7FF4"/>
    <w:rsid w:val="006F45B3"/>
    <w:rsid w:val="006F5B0B"/>
    <w:rsid w:val="006F77D1"/>
    <w:rsid w:val="00702EF8"/>
    <w:rsid w:val="0070372E"/>
    <w:rsid w:val="00711E52"/>
    <w:rsid w:val="007142A0"/>
    <w:rsid w:val="00714B8F"/>
    <w:rsid w:val="00721A58"/>
    <w:rsid w:val="00722E9C"/>
    <w:rsid w:val="00726723"/>
    <w:rsid w:val="00726991"/>
    <w:rsid w:val="0072790A"/>
    <w:rsid w:val="00730047"/>
    <w:rsid w:val="00730273"/>
    <w:rsid w:val="00731EBD"/>
    <w:rsid w:val="00731F46"/>
    <w:rsid w:val="0073393F"/>
    <w:rsid w:val="00736DF1"/>
    <w:rsid w:val="00740DE3"/>
    <w:rsid w:val="00742970"/>
    <w:rsid w:val="00742EB3"/>
    <w:rsid w:val="0074365A"/>
    <w:rsid w:val="0074471F"/>
    <w:rsid w:val="00745C0E"/>
    <w:rsid w:val="007472A4"/>
    <w:rsid w:val="00747D92"/>
    <w:rsid w:val="007509E0"/>
    <w:rsid w:val="00752D00"/>
    <w:rsid w:val="00752FF9"/>
    <w:rsid w:val="00753BA9"/>
    <w:rsid w:val="0075588B"/>
    <w:rsid w:val="00760002"/>
    <w:rsid w:val="00762403"/>
    <w:rsid w:val="00764EA8"/>
    <w:rsid w:val="00765706"/>
    <w:rsid w:val="0076577E"/>
    <w:rsid w:val="00766CC6"/>
    <w:rsid w:val="0077271C"/>
    <w:rsid w:val="00774B05"/>
    <w:rsid w:val="00775540"/>
    <w:rsid w:val="00775627"/>
    <w:rsid w:val="007757C3"/>
    <w:rsid w:val="00777FA8"/>
    <w:rsid w:val="00782E0B"/>
    <w:rsid w:val="0078554E"/>
    <w:rsid w:val="00787365"/>
    <w:rsid w:val="007900A7"/>
    <w:rsid w:val="007914A0"/>
    <w:rsid w:val="00791627"/>
    <w:rsid w:val="00791E07"/>
    <w:rsid w:val="00793FED"/>
    <w:rsid w:val="0079581E"/>
    <w:rsid w:val="00795F7D"/>
    <w:rsid w:val="007A2534"/>
    <w:rsid w:val="007A4E6D"/>
    <w:rsid w:val="007A5497"/>
    <w:rsid w:val="007A720D"/>
    <w:rsid w:val="007B2569"/>
    <w:rsid w:val="007B410B"/>
    <w:rsid w:val="007B4221"/>
    <w:rsid w:val="007B6169"/>
    <w:rsid w:val="007C36CE"/>
    <w:rsid w:val="007C601C"/>
    <w:rsid w:val="007C6186"/>
    <w:rsid w:val="007D0C65"/>
    <w:rsid w:val="007D1E4E"/>
    <w:rsid w:val="007D2751"/>
    <w:rsid w:val="007D47FD"/>
    <w:rsid w:val="007D6343"/>
    <w:rsid w:val="007E28D0"/>
    <w:rsid w:val="007E2955"/>
    <w:rsid w:val="007E4A0A"/>
    <w:rsid w:val="007E6AC4"/>
    <w:rsid w:val="007E7297"/>
    <w:rsid w:val="007F1320"/>
    <w:rsid w:val="007F3A22"/>
    <w:rsid w:val="007F3D7E"/>
    <w:rsid w:val="008041F4"/>
    <w:rsid w:val="00810AE7"/>
    <w:rsid w:val="00811F77"/>
    <w:rsid w:val="008121DA"/>
    <w:rsid w:val="00813311"/>
    <w:rsid w:val="00814BC0"/>
    <w:rsid w:val="0081539D"/>
    <w:rsid w:val="00820AD9"/>
    <w:rsid w:val="008230D3"/>
    <w:rsid w:val="00825557"/>
    <w:rsid w:val="008322E6"/>
    <w:rsid w:val="0083312A"/>
    <w:rsid w:val="00836982"/>
    <w:rsid w:val="00845C02"/>
    <w:rsid w:val="0084785B"/>
    <w:rsid w:val="0084789B"/>
    <w:rsid w:val="00850008"/>
    <w:rsid w:val="00853292"/>
    <w:rsid w:val="00854503"/>
    <w:rsid w:val="00856194"/>
    <w:rsid w:val="00864951"/>
    <w:rsid w:val="00864C6E"/>
    <w:rsid w:val="00865549"/>
    <w:rsid w:val="00873359"/>
    <w:rsid w:val="008734F0"/>
    <w:rsid w:val="00881AD5"/>
    <w:rsid w:val="00882FC1"/>
    <w:rsid w:val="0088314A"/>
    <w:rsid w:val="00887005"/>
    <w:rsid w:val="00890630"/>
    <w:rsid w:val="00893B97"/>
    <w:rsid w:val="00896B0D"/>
    <w:rsid w:val="008A7BAB"/>
    <w:rsid w:val="008B1BF9"/>
    <w:rsid w:val="008B207D"/>
    <w:rsid w:val="008B3304"/>
    <w:rsid w:val="008B4833"/>
    <w:rsid w:val="008B72F8"/>
    <w:rsid w:val="008B7E3B"/>
    <w:rsid w:val="008C11F0"/>
    <w:rsid w:val="008C2249"/>
    <w:rsid w:val="008C30A4"/>
    <w:rsid w:val="008C57C5"/>
    <w:rsid w:val="008C77B6"/>
    <w:rsid w:val="008D0E66"/>
    <w:rsid w:val="008D199D"/>
    <w:rsid w:val="008D353C"/>
    <w:rsid w:val="008E1B3B"/>
    <w:rsid w:val="008E6C05"/>
    <w:rsid w:val="008E7100"/>
    <w:rsid w:val="008F01AE"/>
    <w:rsid w:val="008F0417"/>
    <w:rsid w:val="008F1073"/>
    <w:rsid w:val="008F1982"/>
    <w:rsid w:val="008F241C"/>
    <w:rsid w:val="008F4231"/>
    <w:rsid w:val="008F5DB9"/>
    <w:rsid w:val="008F6BD1"/>
    <w:rsid w:val="0090222D"/>
    <w:rsid w:val="009033D9"/>
    <w:rsid w:val="00906E21"/>
    <w:rsid w:val="009104F1"/>
    <w:rsid w:val="009108A9"/>
    <w:rsid w:val="00911269"/>
    <w:rsid w:val="009140B9"/>
    <w:rsid w:val="00917CD7"/>
    <w:rsid w:val="009210FD"/>
    <w:rsid w:val="00921101"/>
    <w:rsid w:val="00927F22"/>
    <w:rsid w:val="009331AA"/>
    <w:rsid w:val="00933ACF"/>
    <w:rsid w:val="00934C6B"/>
    <w:rsid w:val="00936533"/>
    <w:rsid w:val="00937DC6"/>
    <w:rsid w:val="009457DF"/>
    <w:rsid w:val="009458F7"/>
    <w:rsid w:val="00946DEA"/>
    <w:rsid w:val="00953F05"/>
    <w:rsid w:val="00954B22"/>
    <w:rsid w:val="00956C05"/>
    <w:rsid w:val="009570EB"/>
    <w:rsid w:val="00967381"/>
    <w:rsid w:val="00972179"/>
    <w:rsid w:val="009728AA"/>
    <w:rsid w:val="009730B6"/>
    <w:rsid w:val="0097653B"/>
    <w:rsid w:val="00977CF0"/>
    <w:rsid w:val="00987529"/>
    <w:rsid w:val="0098761F"/>
    <w:rsid w:val="009904B5"/>
    <w:rsid w:val="00993ECD"/>
    <w:rsid w:val="009A428F"/>
    <w:rsid w:val="009B2736"/>
    <w:rsid w:val="009B36EE"/>
    <w:rsid w:val="009B6342"/>
    <w:rsid w:val="009B6778"/>
    <w:rsid w:val="009C27D5"/>
    <w:rsid w:val="009C2DDC"/>
    <w:rsid w:val="009D23DE"/>
    <w:rsid w:val="009D4BB5"/>
    <w:rsid w:val="009D63A7"/>
    <w:rsid w:val="009D7550"/>
    <w:rsid w:val="009D7580"/>
    <w:rsid w:val="009E09E4"/>
    <w:rsid w:val="009E0D7F"/>
    <w:rsid w:val="009E15B1"/>
    <w:rsid w:val="009E382D"/>
    <w:rsid w:val="009E3CEF"/>
    <w:rsid w:val="009F1DB1"/>
    <w:rsid w:val="009F2CA1"/>
    <w:rsid w:val="009F4022"/>
    <w:rsid w:val="009F6501"/>
    <w:rsid w:val="00A01969"/>
    <w:rsid w:val="00A01CC4"/>
    <w:rsid w:val="00A04735"/>
    <w:rsid w:val="00A04D5F"/>
    <w:rsid w:val="00A06CF2"/>
    <w:rsid w:val="00A0760B"/>
    <w:rsid w:val="00A11BCC"/>
    <w:rsid w:val="00A133DF"/>
    <w:rsid w:val="00A2652D"/>
    <w:rsid w:val="00A274C1"/>
    <w:rsid w:val="00A32641"/>
    <w:rsid w:val="00A34045"/>
    <w:rsid w:val="00A3522B"/>
    <w:rsid w:val="00A43422"/>
    <w:rsid w:val="00A438C4"/>
    <w:rsid w:val="00A444C2"/>
    <w:rsid w:val="00A4563D"/>
    <w:rsid w:val="00A464BD"/>
    <w:rsid w:val="00A552AA"/>
    <w:rsid w:val="00A55491"/>
    <w:rsid w:val="00A625EC"/>
    <w:rsid w:val="00A64608"/>
    <w:rsid w:val="00A6662A"/>
    <w:rsid w:val="00A666CE"/>
    <w:rsid w:val="00A674FF"/>
    <w:rsid w:val="00A67BA4"/>
    <w:rsid w:val="00A70DD4"/>
    <w:rsid w:val="00A71811"/>
    <w:rsid w:val="00A738FC"/>
    <w:rsid w:val="00A7486E"/>
    <w:rsid w:val="00A771D0"/>
    <w:rsid w:val="00A77A80"/>
    <w:rsid w:val="00A77FCB"/>
    <w:rsid w:val="00A8410B"/>
    <w:rsid w:val="00A865F9"/>
    <w:rsid w:val="00A87A72"/>
    <w:rsid w:val="00A90E74"/>
    <w:rsid w:val="00A95055"/>
    <w:rsid w:val="00AA0EBF"/>
    <w:rsid w:val="00AB13EC"/>
    <w:rsid w:val="00AB13F8"/>
    <w:rsid w:val="00AB3F04"/>
    <w:rsid w:val="00AB6248"/>
    <w:rsid w:val="00AB7247"/>
    <w:rsid w:val="00AC5138"/>
    <w:rsid w:val="00AC5A88"/>
    <w:rsid w:val="00AC75F4"/>
    <w:rsid w:val="00AE33B0"/>
    <w:rsid w:val="00AE402F"/>
    <w:rsid w:val="00AE712F"/>
    <w:rsid w:val="00AF0AC2"/>
    <w:rsid w:val="00AF40E2"/>
    <w:rsid w:val="00B007A7"/>
    <w:rsid w:val="00B02E61"/>
    <w:rsid w:val="00B03545"/>
    <w:rsid w:val="00B04D46"/>
    <w:rsid w:val="00B0584D"/>
    <w:rsid w:val="00B06022"/>
    <w:rsid w:val="00B06DBE"/>
    <w:rsid w:val="00B1276A"/>
    <w:rsid w:val="00B159C1"/>
    <w:rsid w:val="00B22CD8"/>
    <w:rsid w:val="00B23058"/>
    <w:rsid w:val="00B2382A"/>
    <w:rsid w:val="00B24097"/>
    <w:rsid w:val="00B25F90"/>
    <w:rsid w:val="00B30F6F"/>
    <w:rsid w:val="00B312DB"/>
    <w:rsid w:val="00B31CCD"/>
    <w:rsid w:val="00B34D7F"/>
    <w:rsid w:val="00B40848"/>
    <w:rsid w:val="00B4296F"/>
    <w:rsid w:val="00B51207"/>
    <w:rsid w:val="00B52A6E"/>
    <w:rsid w:val="00B54ECE"/>
    <w:rsid w:val="00B56056"/>
    <w:rsid w:val="00B64F3B"/>
    <w:rsid w:val="00B65771"/>
    <w:rsid w:val="00B66A8A"/>
    <w:rsid w:val="00B670C4"/>
    <w:rsid w:val="00B83738"/>
    <w:rsid w:val="00B90CB4"/>
    <w:rsid w:val="00B95106"/>
    <w:rsid w:val="00B954F9"/>
    <w:rsid w:val="00B95DCA"/>
    <w:rsid w:val="00BA2310"/>
    <w:rsid w:val="00BA3A45"/>
    <w:rsid w:val="00BA3C60"/>
    <w:rsid w:val="00BB185D"/>
    <w:rsid w:val="00BB1C1B"/>
    <w:rsid w:val="00BB27FB"/>
    <w:rsid w:val="00BB432A"/>
    <w:rsid w:val="00BB4446"/>
    <w:rsid w:val="00BB5AAD"/>
    <w:rsid w:val="00BC0571"/>
    <w:rsid w:val="00BC329F"/>
    <w:rsid w:val="00BC417A"/>
    <w:rsid w:val="00BC6115"/>
    <w:rsid w:val="00BC786D"/>
    <w:rsid w:val="00BD08BD"/>
    <w:rsid w:val="00BD6B3C"/>
    <w:rsid w:val="00BD729B"/>
    <w:rsid w:val="00BE3129"/>
    <w:rsid w:val="00BE5900"/>
    <w:rsid w:val="00BF1193"/>
    <w:rsid w:val="00BF1CEF"/>
    <w:rsid w:val="00BF31F6"/>
    <w:rsid w:val="00BF6518"/>
    <w:rsid w:val="00BF7DA2"/>
    <w:rsid w:val="00C0190F"/>
    <w:rsid w:val="00C030D2"/>
    <w:rsid w:val="00C047CE"/>
    <w:rsid w:val="00C05262"/>
    <w:rsid w:val="00C052D0"/>
    <w:rsid w:val="00C05E24"/>
    <w:rsid w:val="00C161E9"/>
    <w:rsid w:val="00C21149"/>
    <w:rsid w:val="00C21581"/>
    <w:rsid w:val="00C21B0B"/>
    <w:rsid w:val="00C21E7D"/>
    <w:rsid w:val="00C24027"/>
    <w:rsid w:val="00C25439"/>
    <w:rsid w:val="00C33DB2"/>
    <w:rsid w:val="00C3414C"/>
    <w:rsid w:val="00C36078"/>
    <w:rsid w:val="00C36B00"/>
    <w:rsid w:val="00C407F0"/>
    <w:rsid w:val="00C424B3"/>
    <w:rsid w:val="00C45B33"/>
    <w:rsid w:val="00C476A3"/>
    <w:rsid w:val="00C520B6"/>
    <w:rsid w:val="00C54958"/>
    <w:rsid w:val="00C5550E"/>
    <w:rsid w:val="00C556E0"/>
    <w:rsid w:val="00C55D19"/>
    <w:rsid w:val="00C60ABA"/>
    <w:rsid w:val="00C623F6"/>
    <w:rsid w:val="00C64B05"/>
    <w:rsid w:val="00C650B8"/>
    <w:rsid w:val="00C67CA5"/>
    <w:rsid w:val="00C70886"/>
    <w:rsid w:val="00C7097F"/>
    <w:rsid w:val="00C7221F"/>
    <w:rsid w:val="00C72542"/>
    <w:rsid w:val="00C77F5B"/>
    <w:rsid w:val="00C809E6"/>
    <w:rsid w:val="00C86FC5"/>
    <w:rsid w:val="00C939B4"/>
    <w:rsid w:val="00C93FC2"/>
    <w:rsid w:val="00C97936"/>
    <w:rsid w:val="00C9796F"/>
    <w:rsid w:val="00CA4155"/>
    <w:rsid w:val="00CA447D"/>
    <w:rsid w:val="00CA5068"/>
    <w:rsid w:val="00CA68F4"/>
    <w:rsid w:val="00CA7581"/>
    <w:rsid w:val="00CB29B0"/>
    <w:rsid w:val="00CB3488"/>
    <w:rsid w:val="00CB6F24"/>
    <w:rsid w:val="00CB7844"/>
    <w:rsid w:val="00CC2D6D"/>
    <w:rsid w:val="00CC45C4"/>
    <w:rsid w:val="00CD00A6"/>
    <w:rsid w:val="00CD0DE4"/>
    <w:rsid w:val="00CD4945"/>
    <w:rsid w:val="00CD6117"/>
    <w:rsid w:val="00CF0FC7"/>
    <w:rsid w:val="00CF1553"/>
    <w:rsid w:val="00CF1C55"/>
    <w:rsid w:val="00CF364D"/>
    <w:rsid w:val="00CF66CC"/>
    <w:rsid w:val="00CF7D07"/>
    <w:rsid w:val="00CF7E7C"/>
    <w:rsid w:val="00D0427B"/>
    <w:rsid w:val="00D060DE"/>
    <w:rsid w:val="00D06C92"/>
    <w:rsid w:val="00D104DB"/>
    <w:rsid w:val="00D11BB4"/>
    <w:rsid w:val="00D12DC1"/>
    <w:rsid w:val="00D1402E"/>
    <w:rsid w:val="00D224C3"/>
    <w:rsid w:val="00D268EC"/>
    <w:rsid w:val="00D26C8E"/>
    <w:rsid w:val="00D36CD4"/>
    <w:rsid w:val="00D36DEF"/>
    <w:rsid w:val="00D3795B"/>
    <w:rsid w:val="00D40149"/>
    <w:rsid w:val="00D42C1D"/>
    <w:rsid w:val="00D4483D"/>
    <w:rsid w:val="00D500E3"/>
    <w:rsid w:val="00D53253"/>
    <w:rsid w:val="00D54BF3"/>
    <w:rsid w:val="00D57E48"/>
    <w:rsid w:val="00D60ECE"/>
    <w:rsid w:val="00D61C90"/>
    <w:rsid w:val="00D65CAF"/>
    <w:rsid w:val="00D66BA9"/>
    <w:rsid w:val="00D703E5"/>
    <w:rsid w:val="00D70EC5"/>
    <w:rsid w:val="00D74DCB"/>
    <w:rsid w:val="00D76182"/>
    <w:rsid w:val="00D84FB3"/>
    <w:rsid w:val="00D876C6"/>
    <w:rsid w:val="00D906BF"/>
    <w:rsid w:val="00D9288C"/>
    <w:rsid w:val="00D931F2"/>
    <w:rsid w:val="00D94834"/>
    <w:rsid w:val="00D95DD8"/>
    <w:rsid w:val="00D95E1B"/>
    <w:rsid w:val="00DA27E4"/>
    <w:rsid w:val="00DA49E7"/>
    <w:rsid w:val="00DA4B0C"/>
    <w:rsid w:val="00DB08CD"/>
    <w:rsid w:val="00DB5467"/>
    <w:rsid w:val="00DC57B0"/>
    <w:rsid w:val="00DD17EF"/>
    <w:rsid w:val="00DD3419"/>
    <w:rsid w:val="00DD4DD4"/>
    <w:rsid w:val="00DD5E03"/>
    <w:rsid w:val="00DF2320"/>
    <w:rsid w:val="00DF2D32"/>
    <w:rsid w:val="00E002E9"/>
    <w:rsid w:val="00E010E3"/>
    <w:rsid w:val="00E12DD9"/>
    <w:rsid w:val="00E14174"/>
    <w:rsid w:val="00E15A69"/>
    <w:rsid w:val="00E15C6A"/>
    <w:rsid w:val="00E21451"/>
    <w:rsid w:val="00E214E7"/>
    <w:rsid w:val="00E23575"/>
    <w:rsid w:val="00E2492C"/>
    <w:rsid w:val="00E2499A"/>
    <w:rsid w:val="00E2654F"/>
    <w:rsid w:val="00E27459"/>
    <w:rsid w:val="00E30E04"/>
    <w:rsid w:val="00E329A1"/>
    <w:rsid w:val="00E34098"/>
    <w:rsid w:val="00E35192"/>
    <w:rsid w:val="00E41464"/>
    <w:rsid w:val="00E421AA"/>
    <w:rsid w:val="00E458A1"/>
    <w:rsid w:val="00E47EC1"/>
    <w:rsid w:val="00E5273D"/>
    <w:rsid w:val="00E57727"/>
    <w:rsid w:val="00E6091D"/>
    <w:rsid w:val="00E61B38"/>
    <w:rsid w:val="00E643CA"/>
    <w:rsid w:val="00E7012F"/>
    <w:rsid w:val="00E718B7"/>
    <w:rsid w:val="00E72933"/>
    <w:rsid w:val="00E7446D"/>
    <w:rsid w:val="00E74FF1"/>
    <w:rsid w:val="00E7613D"/>
    <w:rsid w:val="00E814CC"/>
    <w:rsid w:val="00E84E9D"/>
    <w:rsid w:val="00E857FC"/>
    <w:rsid w:val="00E87B9F"/>
    <w:rsid w:val="00E915D6"/>
    <w:rsid w:val="00E9180B"/>
    <w:rsid w:val="00E937D0"/>
    <w:rsid w:val="00EA1554"/>
    <w:rsid w:val="00EA1AC9"/>
    <w:rsid w:val="00EA4172"/>
    <w:rsid w:val="00EA5642"/>
    <w:rsid w:val="00EA7489"/>
    <w:rsid w:val="00EB2A58"/>
    <w:rsid w:val="00EB4DFB"/>
    <w:rsid w:val="00EB7709"/>
    <w:rsid w:val="00EC0E99"/>
    <w:rsid w:val="00EC1A66"/>
    <w:rsid w:val="00EC39F8"/>
    <w:rsid w:val="00EC4982"/>
    <w:rsid w:val="00EC4F60"/>
    <w:rsid w:val="00EC7899"/>
    <w:rsid w:val="00ED0A98"/>
    <w:rsid w:val="00ED36E4"/>
    <w:rsid w:val="00ED70C5"/>
    <w:rsid w:val="00EE043D"/>
    <w:rsid w:val="00EE3947"/>
    <w:rsid w:val="00EE6315"/>
    <w:rsid w:val="00EF1A75"/>
    <w:rsid w:val="00EF6BAD"/>
    <w:rsid w:val="00F0029B"/>
    <w:rsid w:val="00F0272F"/>
    <w:rsid w:val="00F03A84"/>
    <w:rsid w:val="00F112E1"/>
    <w:rsid w:val="00F301E7"/>
    <w:rsid w:val="00F3078A"/>
    <w:rsid w:val="00F344FC"/>
    <w:rsid w:val="00F36B89"/>
    <w:rsid w:val="00F40D2B"/>
    <w:rsid w:val="00F437AC"/>
    <w:rsid w:val="00F45541"/>
    <w:rsid w:val="00F46786"/>
    <w:rsid w:val="00F55D61"/>
    <w:rsid w:val="00F6053C"/>
    <w:rsid w:val="00F62E83"/>
    <w:rsid w:val="00F67212"/>
    <w:rsid w:val="00F6796C"/>
    <w:rsid w:val="00F71018"/>
    <w:rsid w:val="00F7136C"/>
    <w:rsid w:val="00F71687"/>
    <w:rsid w:val="00F71D5E"/>
    <w:rsid w:val="00F730DE"/>
    <w:rsid w:val="00F74A36"/>
    <w:rsid w:val="00F75056"/>
    <w:rsid w:val="00F7634F"/>
    <w:rsid w:val="00F768B2"/>
    <w:rsid w:val="00F80459"/>
    <w:rsid w:val="00F80ACF"/>
    <w:rsid w:val="00F8169E"/>
    <w:rsid w:val="00F81E52"/>
    <w:rsid w:val="00F83147"/>
    <w:rsid w:val="00F83680"/>
    <w:rsid w:val="00F83DB2"/>
    <w:rsid w:val="00F869DB"/>
    <w:rsid w:val="00F91BC1"/>
    <w:rsid w:val="00F9769A"/>
    <w:rsid w:val="00FA0BDE"/>
    <w:rsid w:val="00FA2C78"/>
    <w:rsid w:val="00FA722E"/>
    <w:rsid w:val="00FB4C79"/>
    <w:rsid w:val="00FB537F"/>
    <w:rsid w:val="00FC1F86"/>
    <w:rsid w:val="00FC3094"/>
    <w:rsid w:val="00FC5DD4"/>
    <w:rsid w:val="00FD0310"/>
    <w:rsid w:val="00FD5BC6"/>
    <w:rsid w:val="00FE41C3"/>
    <w:rsid w:val="00FE7502"/>
    <w:rsid w:val="00FE7624"/>
    <w:rsid w:val="00FF0EAA"/>
    <w:rsid w:val="00FF0F9F"/>
    <w:rsid w:val="00FF22B7"/>
    <w:rsid w:val="00FF272F"/>
    <w:rsid w:val="00FF34FE"/>
    <w:rsid w:val="00FF3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6CCE"/>
  <w15:docId w15:val="{73514F37-9882-4CEC-92FD-56B673BC5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6356"/>
  </w:style>
  <w:style w:type="paragraph" w:styleId="Nagwek1">
    <w:name w:val="heading 1"/>
    <w:basedOn w:val="Normalny"/>
    <w:next w:val="Normalny"/>
    <w:link w:val="Nagwek1Znak"/>
    <w:qFormat/>
    <w:rsid w:val="007C36CE"/>
    <w:pPr>
      <w:keepNext/>
      <w:numPr>
        <w:numId w:val="4"/>
      </w:numPr>
      <w:suppressAutoHyphens/>
      <w:spacing w:before="240" w:after="60" w:line="240" w:lineRule="auto"/>
      <w:outlineLvl w:val="0"/>
    </w:pPr>
    <w:rPr>
      <w:rFonts w:ascii="Arial" w:eastAsia="Times New Roman" w:hAnsi="Arial" w:cs="Arial"/>
      <w:b/>
      <w:kern w:val="1"/>
      <w:sz w:val="28"/>
      <w:szCs w:val="20"/>
      <w:lang w:eastAsia="zh-CN"/>
    </w:rPr>
  </w:style>
  <w:style w:type="paragraph" w:styleId="Nagwek2">
    <w:name w:val="heading 2"/>
    <w:basedOn w:val="Normalny"/>
    <w:next w:val="Normalny"/>
    <w:link w:val="Nagwek2Znak"/>
    <w:qFormat/>
    <w:rsid w:val="007C36CE"/>
    <w:pPr>
      <w:keepNext/>
      <w:numPr>
        <w:ilvl w:val="1"/>
        <w:numId w:val="1"/>
      </w:numPr>
      <w:tabs>
        <w:tab w:val="left" w:pos="1620"/>
        <w:tab w:val="left" w:pos="6660"/>
      </w:tabs>
      <w:suppressAutoHyphens/>
      <w:spacing w:after="0" w:line="360" w:lineRule="auto"/>
      <w:jc w:val="both"/>
      <w:outlineLvl w:val="1"/>
    </w:pPr>
    <w:rPr>
      <w:rFonts w:ascii="Times New Roman" w:eastAsia="Times New Roman" w:hAnsi="Times New Roman" w:cs="Times New Roman"/>
      <w:b/>
      <w:bCs/>
      <w:sz w:val="24"/>
      <w:szCs w:val="20"/>
      <w:lang w:val="x-none" w:eastAsia="zh-CN"/>
    </w:rPr>
  </w:style>
  <w:style w:type="paragraph" w:styleId="Nagwek3">
    <w:name w:val="heading 3"/>
    <w:basedOn w:val="Nagwek10"/>
    <w:next w:val="Tekstpodstawowy"/>
    <w:link w:val="Nagwek3Znak"/>
    <w:qFormat/>
    <w:rsid w:val="007C36CE"/>
    <w:pPr>
      <w:numPr>
        <w:ilvl w:val="2"/>
        <w:numId w:val="1"/>
      </w:numPr>
      <w:outlineLvl w:val="2"/>
    </w:pPr>
    <w:rPr>
      <w:b/>
      <w:bCs/>
    </w:rPr>
  </w:style>
  <w:style w:type="paragraph" w:styleId="Nagwek4">
    <w:name w:val="heading 4"/>
    <w:basedOn w:val="Normalny"/>
    <w:next w:val="Normalny"/>
    <w:link w:val="Nagwek4Znak"/>
    <w:qFormat/>
    <w:rsid w:val="007C36CE"/>
    <w:pPr>
      <w:keepNext/>
      <w:suppressAutoHyphens/>
      <w:spacing w:before="240" w:after="60" w:line="240" w:lineRule="auto"/>
      <w:outlineLvl w:val="3"/>
    </w:pPr>
    <w:rPr>
      <w:rFonts w:ascii="Calibri" w:eastAsia="Times New Roman" w:hAnsi="Calibri" w:cs="Calibri"/>
      <w:b/>
      <w:bCs/>
      <w:sz w:val="28"/>
      <w:szCs w:val="28"/>
      <w:lang w:val="x-none" w:eastAsia="zh-CN"/>
    </w:rPr>
  </w:style>
  <w:style w:type="paragraph" w:styleId="Nagwek5">
    <w:name w:val="heading 5"/>
    <w:basedOn w:val="Normalny"/>
    <w:next w:val="Normalny"/>
    <w:link w:val="Nagwek5Znak"/>
    <w:qFormat/>
    <w:rsid w:val="007C36CE"/>
    <w:pPr>
      <w:suppressAutoHyphens/>
      <w:spacing w:before="240" w:after="60" w:line="240" w:lineRule="auto"/>
      <w:outlineLvl w:val="4"/>
    </w:pPr>
    <w:rPr>
      <w:rFonts w:ascii="Calibri" w:eastAsia="Times New Roman" w:hAnsi="Calibri" w:cs="Calibri"/>
      <w:b/>
      <w:bCs/>
      <w:i/>
      <w:iCs/>
      <w:sz w:val="26"/>
      <w:szCs w:val="26"/>
      <w:lang w:val="x-none" w:eastAsia="zh-CN"/>
    </w:rPr>
  </w:style>
  <w:style w:type="paragraph" w:styleId="Nagwek6">
    <w:name w:val="heading 6"/>
    <w:basedOn w:val="Normalny"/>
    <w:next w:val="Normalny"/>
    <w:link w:val="Nagwek6Znak"/>
    <w:qFormat/>
    <w:rsid w:val="007C36CE"/>
    <w:pPr>
      <w:suppressAutoHyphens/>
      <w:spacing w:before="240" w:after="60" w:line="240" w:lineRule="auto"/>
      <w:outlineLvl w:val="5"/>
    </w:pPr>
    <w:rPr>
      <w:rFonts w:ascii="Calibri" w:eastAsia="Times New Roman" w:hAnsi="Calibri" w:cs="Calibri"/>
      <w:b/>
      <w:bCs/>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181B4A"/>
    <w:rPr>
      <w:color w:val="0563C1" w:themeColor="hyperlink"/>
      <w:u w:val="single"/>
    </w:rPr>
  </w:style>
  <w:style w:type="character" w:customStyle="1" w:styleId="Nierozpoznanawzmianka1">
    <w:name w:val="Nierozpoznana wzmianka1"/>
    <w:basedOn w:val="Domylnaczcionkaakapitu"/>
    <w:uiPriority w:val="99"/>
    <w:semiHidden/>
    <w:unhideWhenUsed/>
    <w:rsid w:val="00181B4A"/>
    <w:rPr>
      <w:color w:val="605E5C"/>
      <w:shd w:val="clear" w:color="auto" w:fill="E1DFDD"/>
    </w:rPr>
  </w:style>
  <w:style w:type="character" w:styleId="Odwoaniedokomentarza">
    <w:name w:val="annotation reference"/>
    <w:basedOn w:val="Domylnaczcionkaakapitu"/>
    <w:uiPriority w:val="99"/>
    <w:semiHidden/>
    <w:unhideWhenUsed/>
    <w:rsid w:val="008D0E66"/>
    <w:rPr>
      <w:sz w:val="16"/>
      <w:szCs w:val="16"/>
    </w:rPr>
  </w:style>
  <w:style w:type="paragraph" w:styleId="Tekstkomentarza">
    <w:name w:val="annotation text"/>
    <w:basedOn w:val="Normalny"/>
    <w:link w:val="TekstkomentarzaZnak"/>
    <w:uiPriority w:val="99"/>
    <w:unhideWhenUsed/>
    <w:rsid w:val="008D0E66"/>
    <w:pPr>
      <w:spacing w:line="240" w:lineRule="auto"/>
    </w:pPr>
    <w:rPr>
      <w:sz w:val="20"/>
      <w:szCs w:val="20"/>
    </w:rPr>
  </w:style>
  <w:style w:type="character" w:customStyle="1" w:styleId="TekstkomentarzaZnak">
    <w:name w:val="Tekst komentarza Znak"/>
    <w:basedOn w:val="Domylnaczcionkaakapitu"/>
    <w:link w:val="Tekstkomentarza"/>
    <w:uiPriority w:val="99"/>
    <w:rsid w:val="008D0E66"/>
    <w:rPr>
      <w:sz w:val="20"/>
      <w:szCs w:val="20"/>
    </w:rPr>
  </w:style>
  <w:style w:type="paragraph" w:styleId="Tematkomentarza">
    <w:name w:val="annotation subject"/>
    <w:basedOn w:val="Tekstkomentarza"/>
    <w:next w:val="Tekstkomentarza"/>
    <w:link w:val="TematkomentarzaZnak"/>
    <w:uiPriority w:val="99"/>
    <w:semiHidden/>
    <w:unhideWhenUsed/>
    <w:rsid w:val="008D0E66"/>
    <w:rPr>
      <w:b/>
      <w:bCs/>
    </w:rPr>
  </w:style>
  <w:style w:type="character" w:customStyle="1" w:styleId="TematkomentarzaZnak">
    <w:name w:val="Temat komentarza Znak"/>
    <w:basedOn w:val="TekstkomentarzaZnak"/>
    <w:link w:val="Tematkomentarza"/>
    <w:uiPriority w:val="99"/>
    <w:semiHidden/>
    <w:rsid w:val="008D0E66"/>
    <w:rPr>
      <w:b/>
      <w:bCs/>
      <w:sz w:val="20"/>
      <w:szCs w:val="20"/>
    </w:rPr>
  </w:style>
  <w:style w:type="paragraph" w:styleId="Akapitzlist">
    <w:name w:val="List Paragraph"/>
    <w:basedOn w:val="Normalny"/>
    <w:uiPriority w:val="34"/>
    <w:qFormat/>
    <w:rsid w:val="005D4768"/>
    <w:pPr>
      <w:ind w:left="720"/>
      <w:contextualSpacing/>
    </w:pPr>
  </w:style>
  <w:style w:type="table" w:styleId="Tabela-Siatka">
    <w:name w:val="Table Grid"/>
    <w:basedOn w:val="Standardowy"/>
    <w:uiPriority w:val="39"/>
    <w:rsid w:val="005D4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nhideWhenUsed/>
    <w:rsid w:val="008D199D"/>
    <w:rPr>
      <w:color w:val="954F72" w:themeColor="followedHyperlink"/>
      <w:u w:val="single"/>
    </w:rPr>
  </w:style>
  <w:style w:type="paragraph" w:styleId="Tekstprzypisukocowego">
    <w:name w:val="endnote text"/>
    <w:basedOn w:val="Normalny"/>
    <w:link w:val="TekstprzypisukocowegoZnak"/>
    <w:unhideWhenUsed/>
    <w:rsid w:val="00993E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93ECD"/>
    <w:rPr>
      <w:sz w:val="20"/>
      <w:szCs w:val="20"/>
    </w:rPr>
  </w:style>
  <w:style w:type="character" w:styleId="Odwoanieprzypisukocowego">
    <w:name w:val="endnote reference"/>
    <w:basedOn w:val="Domylnaczcionkaakapitu"/>
    <w:uiPriority w:val="99"/>
    <w:semiHidden/>
    <w:unhideWhenUsed/>
    <w:rsid w:val="00993ECD"/>
    <w:rPr>
      <w:vertAlign w:val="superscript"/>
    </w:rPr>
  </w:style>
  <w:style w:type="paragraph" w:styleId="Tekstdymka">
    <w:name w:val="Balloon Text"/>
    <w:basedOn w:val="Normalny"/>
    <w:link w:val="TekstdymkaZnak"/>
    <w:unhideWhenUsed/>
    <w:rsid w:val="002D72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271"/>
    <w:rPr>
      <w:rFonts w:ascii="Tahoma" w:hAnsi="Tahoma" w:cs="Tahoma"/>
      <w:sz w:val="16"/>
      <w:szCs w:val="16"/>
    </w:rPr>
  </w:style>
  <w:style w:type="paragraph" w:styleId="Nagwek">
    <w:name w:val="header"/>
    <w:aliases w:val="Nagłówek strony,Nagłówek strony1,Nagłówek strony11"/>
    <w:basedOn w:val="Normalny"/>
    <w:link w:val="NagwekZnak"/>
    <w:unhideWhenUsed/>
    <w:rsid w:val="00D703E5"/>
    <w:pPr>
      <w:tabs>
        <w:tab w:val="center" w:pos="4536"/>
        <w:tab w:val="right" w:pos="9072"/>
      </w:tabs>
      <w:spacing w:after="0" w:line="240" w:lineRule="auto"/>
    </w:pPr>
  </w:style>
  <w:style w:type="character" w:customStyle="1" w:styleId="NagwekZnak">
    <w:name w:val="Nagłówek Znak"/>
    <w:aliases w:val="Nagłówek strony Znak,Nagłówek strony1 Znak,Nagłówek strony11 Znak"/>
    <w:basedOn w:val="Domylnaczcionkaakapitu"/>
    <w:link w:val="Nagwek"/>
    <w:rsid w:val="00D703E5"/>
  </w:style>
  <w:style w:type="paragraph" w:styleId="Stopka">
    <w:name w:val="footer"/>
    <w:basedOn w:val="Normalny"/>
    <w:link w:val="StopkaZnak"/>
    <w:unhideWhenUsed/>
    <w:rsid w:val="00D703E5"/>
    <w:pPr>
      <w:tabs>
        <w:tab w:val="center" w:pos="4536"/>
        <w:tab w:val="right" w:pos="9072"/>
      </w:tabs>
      <w:spacing w:after="0" w:line="240" w:lineRule="auto"/>
    </w:pPr>
  </w:style>
  <w:style w:type="character" w:customStyle="1" w:styleId="StopkaZnak">
    <w:name w:val="Stopka Znak"/>
    <w:basedOn w:val="Domylnaczcionkaakapitu"/>
    <w:link w:val="Stopka"/>
    <w:rsid w:val="00D703E5"/>
  </w:style>
  <w:style w:type="character" w:customStyle="1" w:styleId="Nagwek1Znak">
    <w:name w:val="Nagłówek 1 Znak"/>
    <w:basedOn w:val="Domylnaczcionkaakapitu"/>
    <w:link w:val="Nagwek1"/>
    <w:rsid w:val="007C36CE"/>
    <w:rPr>
      <w:rFonts w:ascii="Arial" w:eastAsia="Times New Roman" w:hAnsi="Arial" w:cs="Arial"/>
      <w:b/>
      <w:kern w:val="1"/>
      <w:sz w:val="28"/>
      <w:szCs w:val="20"/>
      <w:lang w:eastAsia="zh-CN"/>
    </w:rPr>
  </w:style>
  <w:style w:type="character" w:customStyle="1" w:styleId="Nagwek2Znak">
    <w:name w:val="Nagłówek 2 Znak"/>
    <w:basedOn w:val="Domylnaczcionkaakapitu"/>
    <w:link w:val="Nagwek2"/>
    <w:rsid w:val="007C36CE"/>
    <w:rPr>
      <w:rFonts w:ascii="Times New Roman" w:eastAsia="Times New Roman" w:hAnsi="Times New Roman" w:cs="Times New Roman"/>
      <w:b/>
      <w:bCs/>
      <w:sz w:val="24"/>
      <w:szCs w:val="20"/>
      <w:lang w:val="x-none" w:eastAsia="zh-CN"/>
    </w:rPr>
  </w:style>
  <w:style w:type="character" w:customStyle="1" w:styleId="Nagwek3Znak">
    <w:name w:val="Nagłówek 3 Znak"/>
    <w:basedOn w:val="Domylnaczcionkaakapitu"/>
    <w:link w:val="Nagwek3"/>
    <w:rsid w:val="007C36CE"/>
    <w:rPr>
      <w:rFonts w:ascii="Arial" w:eastAsia="Microsoft YaHei" w:hAnsi="Arial" w:cs="Mangal"/>
      <w:b/>
      <w:bCs/>
      <w:sz w:val="28"/>
      <w:szCs w:val="28"/>
      <w:lang w:eastAsia="zh-CN"/>
    </w:rPr>
  </w:style>
  <w:style w:type="character" w:customStyle="1" w:styleId="Nagwek4Znak">
    <w:name w:val="Nagłówek 4 Znak"/>
    <w:basedOn w:val="Domylnaczcionkaakapitu"/>
    <w:link w:val="Nagwek4"/>
    <w:rsid w:val="007C36CE"/>
    <w:rPr>
      <w:rFonts w:ascii="Calibri" w:eastAsia="Times New Roman" w:hAnsi="Calibri" w:cs="Calibri"/>
      <w:b/>
      <w:bCs/>
      <w:sz w:val="28"/>
      <w:szCs w:val="28"/>
      <w:lang w:val="x-none" w:eastAsia="zh-CN"/>
    </w:rPr>
  </w:style>
  <w:style w:type="character" w:customStyle="1" w:styleId="Nagwek5Znak">
    <w:name w:val="Nagłówek 5 Znak"/>
    <w:basedOn w:val="Domylnaczcionkaakapitu"/>
    <w:link w:val="Nagwek5"/>
    <w:rsid w:val="007C36CE"/>
    <w:rPr>
      <w:rFonts w:ascii="Calibri" w:eastAsia="Times New Roman" w:hAnsi="Calibri" w:cs="Calibri"/>
      <w:b/>
      <w:bCs/>
      <w:i/>
      <w:iCs/>
      <w:sz w:val="26"/>
      <w:szCs w:val="26"/>
      <w:lang w:val="x-none" w:eastAsia="zh-CN"/>
    </w:rPr>
  </w:style>
  <w:style w:type="character" w:customStyle="1" w:styleId="Nagwek6Znak">
    <w:name w:val="Nagłówek 6 Znak"/>
    <w:basedOn w:val="Domylnaczcionkaakapitu"/>
    <w:link w:val="Nagwek6"/>
    <w:rsid w:val="007C36CE"/>
    <w:rPr>
      <w:rFonts w:ascii="Calibri" w:eastAsia="Times New Roman" w:hAnsi="Calibri" w:cs="Calibri"/>
      <w:b/>
      <w:bCs/>
      <w:lang w:val="x-none" w:eastAsia="zh-CN"/>
    </w:rPr>
  </w:style>
  <w:style w:type="character" w:customStyle="1" w:styleId="WW8Num1z0">
    <w:name w:val="WW8Num1z0"/>
    <w:rsid w:val="007C36CE"/>
  </w:style>
  <w:style w:type="character" w:customStyle="1" w:styleId="WW8Num1z1">
    <w:name w:val="WW8Num1z1"/>
    <w:rsid w:val="007C36CE"/>
  </w:style>
  <w:style w:type="character" w:customStyle="1" w:styleId="WW8Num1z2">
    <w:name w:val="WW8Num1z2"/>
    <w:rsid w:val="007C36CE"/>
  </w:style>
  <w:style w:type="character" w:customStyle="1" w:styleId="WW8Num1z3">
    <w:name w:val="WW8Num1z3"/>
    <w:rsid w:val="007C36CE"/>
  </w:style>
  <w:style w:type="character" w:customStyle="1" w:styleId="WW8Num1z4">
    <w:name w:val="WW8Num1z4"/>
    <w:rsid w:val="007C36CE"/>
  </w:style>
  <w:style w:type="character" w:customStyle="1" w:styleId="WW8Num1z5">
    <w:name w:val="WW8Num1z5"/>
    <w:rsid w:val="007C36CE"/>
  </w:style>
  <w:style w:type="character" w:customStyle="1" w:styleId="WW8Num1z6">
    <w:name w:val="WW8Num1z6"/>
    <w:rsid w:val="007C36CE"/>
  </w:style>
  <w:style w:type="character" w:customStyle="1" w:styleId="WW8Num1z7">
    <w:name w:val="WW8Num1z7"/>
    <w:rsid w:val="007C36CE"/>
  </w:style>
  <w:style w:type="character" w:customStyle="1" w:styleId="WW8Num1z8">
    <w:name w:val="WW8Num1z8"/>
    <w:rsid w:val="007C36CE"/>
  </w:style>
  <w:style w:type="character" w:customStyle="1" w:styleId="WW8Num2z0">
    <w:name w:val="WW8Num2z0"/>
    <w:rsid w:val="007C36CE"/>
  </w:style>
  <w:style w:type="character" w:customStyle="1" w:styleId="WW8Num2z1">
    <w:name w:val="WW8Num2z1"/>
    <w:rsid w:val="007C36CE"/>
  </w:style>
  <w:style w:type="character" w:customStyle="1" w:styleId="WW8Num2z2">
    <w:name w:val="WW8Num2z2"/>
    <w:rsid w:val="007C36CE"/>
  </w:style>
  <w:style w:type="character" w:customStyle="1" w:styleId="WW8Num2z3">
    <w:name w:val="WW8Num2z3"/>
    <w:rsid w:val="007C36CE"/>
  </w:style>
  <w:style w:type="character" w:customStyle="1" w:styleId="WW8Num2z4">
    <w:name w:val="WW8Num2z4"/>
    <w:rsid w:val="007C36CE"/>
  </w:style>
  <w:style w:type="character" w:customStyle="1" w:styleId="WW8Num2z5">
    <w:name w:val="WW8Num2z5"/>
    <w:rsid w:val="007C36CE"/>
  </w:style>
  <w:style w:type="character" w:customStyle="1" w:styleId="WW8Num2z6">
    <w:name w:val="WW8Num2z6"/>
    <w:rsid w:val="007C36CE"/>
  </w:style>
  <w:style w:type="character" w:customStyle="1" w:styleId="WW8Num2z7">
    <w:name w:val="WW8Num2z7"/>
    <w:rsid w:val="007C36CE"/>
  </w:style>
  <w:style w:type="character" w:customStyle="1" w:styleId="WW8Num2z8">
    <w:name w:val="WW8Num2z8"/>
    <w:rsid w:val="007C36CE"/>
  </w:style>
  <w:style w:type="character" w:customStyle="1" w:styleId="WW8Num3z0">
    <w:name w:val="WW8Num3z0"/>
    <w:rsid w:val="007C36CE"/>
    <w:rPr>
      <w:rFonts w:ascii="Calibri" w:eastAsia="Times New Roman" w:hAnsi="Calibri" w:cs="Calibri"/>
      <w:i w:val="0"/>
      <w:sz w:val="24"/>
      <w:szCs w:val="24"/>
    </w:rPr>
  </w:style>
  <w:style w:type="character" w:customStyle="1" w:styleId="WW8Num3z1">
    <w:name w:val="WW8Num3z1"/>
    <w:rsid w:val="007C36CE"/>
    <w:rPr>
      <w:rFonts w:ascii="Calibri" w:eastAsia="Times New Roman" w:hAnsi="Calibri" w:cs="Times New Roman"/>
      <w:b/>
      <w:lang w:eastAsia="pl-PL"/>
    </w:rPr>
  </w:style>
  <w:style w:type="character" w:customStyle="1" w:styleId="WW8Num3z2">
    <w:name w:val="WW8Num3z2"/>
    <w:rsid w:val="007C36CE"/>
    <w:rPr>
      <w:rFonts w:ascii="Calibri" w:eastAsia="Times New Roman" w:hAnsi="Calibri" w:cs="Times New Roman"/>
      <w:b/>
    </w:rPr>
  </w:style>
  <w:style w:type="character" w:customStyle="1" w:styleId="WW8Num3z3">
    <w:name w:val="WW8Num3z3"/>
    <w:rsid w:val="007C36CE"/>
    <w:rPr>
      <w:rFonts w:ascii="Calibri" w:hAnsi="Calibri" w:cs="Calibri"/>
      <w:b w:val="0"/>
    </w:rPr>
  </w:style>
  <w:style w:type="character" w:customStyle="1" w:styleId="WW8Num3z4">
    <w:name w:val="WW8Num3z4"/>
    <w:rsid w:val="007C36CE"/>
  </w:style>
  <w:style w:type="character" w:customStyle="1" w:styleId="WW8Num3z5">
    <w:name w:val="WW8Num3z5"/>
    <w:rsid w:val="007C36CE"/>
  </w:style>
  <w:style w:type="character" w:customStyle="1" w:styleId="WW8Num3z6">
    <w:name w:val="WW8Num3z6"/>
    <w:rsid w:val="007C36CE"/>
  </w:style>
  <w:style w:type="character" w:customStyle="1" w:styleId="WW8Num3z7">
    <w:name w:val="WW8Num3z7"/>
    <w:rsid w:val="007C36CE"/>
  </w:style>
  <w:style w:type="character" w:customStyle="1" w:styleId="WW8Num3z8">
    <w:name w:val="WW8Num3z8"/>
    <w:rsid w:val="007C36CE"/>
  </w:style>
  <w:style w:type="character" w:customStyle="1" w:styleId="WW8Num4z0">
    <w:name w:val="WW8Num4z0"/>
    <w:rsid w:val="007C36CE"/>
    <w:rPr>
      <w:rFonts w:ascii="Calibri" w:eastAsia="Times New Roman" w:hAnsi="Calibri" w:cs="Times New Roman" w:hint="default"/>
    </w:rPr>
  </w:style>
  <w:style w:type="character" w:customStyle="1" w:styleId="WW8Num4z1">
    <w:name w:val="WW8Num4z1"/>
    <w:rsid w:val="007C36CE"/>
  </w:style>
  <w:style w:type="character" w:customStyle="1" w:styleId="WW8Num4z2">
    <w:name w:val="WW8Num4z2"/>
    <w:rsid w:val="007C36CE"/>
    <w:rPr>
      <w:rFonts w:ascii="Calibri" w:hAnsi="Calibri" w:cs="Calibri"/>
      <w:sz w:val="24"/>
      <w:szCs w:val="24"/>
    </w:rPr>
  </w:style>
  <w:style w:type="character" w:customStyle="1" w:styleId="WW8Num4z3">
    <w:name w:val="WW8Num4z3"/>
    <w:rsid w:val="007C36CE"/>
  </w:style>
  <w:style w:type="character" w:customStyle="1" w:styleId="WW8Num4z4">
    <w:name w:val="WW8Num4z4"/>
    <w:rsid w:val="007C36CE"/>
  </w:style>
  <w:style w:type="character" w:customStyle="1" w:styleId="WW8Num4z5">
    <w:name w:val="WW8Num4z5"/>
    <w:rsid w:val="007C36CE"/>
  </w:style>
  <w:style w:type="character" w:customStyle="1" w:styleId="WW8Num4z6">
    <w:name w:val="WW8Num4z6"/>
    <w:rsid w:val="007C36CE"/>
  </w:style>
  <w:style w:type="character" w:customStyle="1" w:styleId="WW8Num4z7">
    <w:name w:val="WW8Num4z7"/>
    <w:rsid w:val="007C36CE"/>
  </w:style>
  <w:style w:type="character" w:customStyle="1" w:styleId="WW8Num4z8">
    <w:name w:val="WW8Num4z8"/>
    <w:rsid w:val="007C36CE"/>
  </w:style>
  <w:style w:type="character" w:customStyle="1" w:styleId="WW8Num5z0">
    <w:name w:val="WW8Num5z0"/>
    <w:rsid w:val="007C36CE"/>
    <w:rPr>
      <w:rFonts w:ascii="Calibri" w:hAnsi="Calibri" w:cs="Calibri"/>
      <w:b w:val="0"/>
      <w:sz w:val="24"/>
      <w:szCs w:val="24"/>
    </w:rPr>
  </w:style>
  <w:style w:type="character" w:customStyle="1" w:styleId="WW8Num5z1">
    <w:name w:val="WW8Num5z1"/>
    <w:rsid w:val="007C36CE"/>
    <w:rPr>
      <w:rFonts w:hint="default"/>
    </w:rPr>
  </w:style>
  <w:style w:type="character" w:customStyle="1" w:styleId="WW8Num6z0">
    <w:name w:val="WW8Num6z0"/>
    <w:rsid w:val="007C36CE"/>
    <w:rPr>
      <w:rFonts w:ascii="Calibri" w:hAnsi="Calibri" w:cs="Times New Roman"/>
    </w:rPr>
  </w:style>
  <w:style w:type="character" w:customStyle="1" w:styleId="WW8Num7z0">
    <w:name w:val="WW8Num7z0"/>
    <w:rsid w:val="007C36CE"/>
    <w:rPr>
      <w:rFonts w:ascii="Calibri" w:eastAsia="Times New Roman" w:hAnsi="Calibri" w:cs="Times New Roman" w:hint="default"/>
    </w:rPr>
  </w:style>
  <w:style w:type="character" w:customStyle="1" w:styleId="WW8Num7z1">
    <w:name w:val="WW8Num7z1"/>
    <w:rsid w:val="007C36CE"/>
    <w:rPr>
      <w:rFonts w:ascii="Calibri" w:hAnsi="Calibri" w:cs="Symbol" w:hint="default"/>
      <w:b w:val="0"/>
    </w:rPr>
  </w:style>
  <w:style w:type="character" w:customStyle="1" w:styleId="WW8Num7z2">
    <w:name w:val="WW8Num7z2"/>
    <w:rsid w:val="007C36CE"/>
  </w:style>
  <w:style w:type="character" w:customStyle="1" w:styleId="WW8Num7z3">
    <w:name w:val="WW8Num7z3"/>
    <w:rsid w:val="007C36CE"/>
    <w:rPr>
      <w:b w:val="0"/>
    </w:rPr>
  </w:style>
  <w:style w:type="character" w:customStyle="1" w:styleId="WW8Num7z4">
    <w:name w:val="WW8Num7z4"/>
    <w:rsid w:val="007C36CE"/>
  </w:style>
  <w:style w:type="character" w:customStyle="1" w:styleId="WW8Num7z5">
    <w:name w:val="WW8Num7z5"/>
    <w:rsid w:val="007C36CE"/>
  </w:style>
  <w:style w:type="character" w:customStyle="1" w:styleId="WW8Num7z6">
    <w:name w:val="WW8Num7z6"/>
    <w:rsid w:val="007C36CE"/>
  </w:style>
  <w:style w:type="character" w:customStyle="1" w:styleId="WW8Num7z7">
    <w:name w:val="WW8Num7z7"/>
    <w:rsid w:val="007C36CE"/>
  </w:style>
  <w:style w:type="character" w:customStyle="1" w:styleId="WW8Num7z8">
    <w:name w:val="WW8Num7z8"/>
    <w:rsid w:val="007C36CE"/>
  </w:style>
  <w:style w:type="character" w:customStyle="1" w:styleId="WW8Num8z0">
    <w:name w:val="WW8Num8z0"/>
    <w:rsid w:val="007C36CE"/>
    <w:rPr>
      <w:rFonts w:ascii="Calibri" w:hAnsi="Calibri" w:cs="Times New Roman"/>
      <w:bCs/>
      <w:sz w:val="22"/>
      <w:szCs w:val="22"/>
    </w:rPr>
  </w:style>
  <w:style w:type="character" w:customStyle="1" w:styleId="WW8Num9z0">
    <w:name w:val="WW8Num9z0"/>
    <w:rsid w:val="007C36CE"/>
    <w:rPr>
      <w:rFonts w:ascii="Calibri" w:hAnsi="Calibri" w:cs="Times New Roman"/>
      <w:sz w:val="24"/>
      <w:szCs w:val="24"/>
    </w:rPr>
  </w:style>
  <w:style w:type="character" w:customStyle="1" w:styleId="WW8Num9z1">
    <w:name w:val="WW8Num9z1"/>
    <w:rsid w:val="007C36CE"/>
  </w:style>
  <w:style w:type="character" w:customStyle="1" w:styleId="WW8Num9z2">
    <w:name w:val="WW8Num9z2"/>
    <w:rsid w:val="007C36CE"/>
  </w:style>
  <w:style w:type="character" w:customStyle="1" w:styleId="WW8Num9z3">
    <w:name w:val="WW8Num9z3"/>
    <w:rsid w:val="007C36CE"/>
  </w:style>
  <w:style w:type="character" w:customStyle="1" w:styleId="WW8Num9z4">
    <w:name w:val="WW8Num9z4"/>
    <w:rsid w:val="007C36CE"/>
  </w:style>
  <w:style w:type="character" w:customStyle="1" w:styleId="WW8Num9z5">
    <w:name w:val="WW8Num9z5"/>
    <w:rsid w:val="007C36CE"/>
  </w:style>
  <w:style w:type="character" w:customStyle="1" w:styleId="WW8Num9z6">
    <w:name w:val="WW8Num9z6"/>
    <w:rsid w:val="007C36CE"/>
  </w:style>
  <w:style w:type="character" w:customStyle="1" w:styleId="WW8Num9z7">
    <w:name w:val="WW8Num9z7"/>
    <w:rsid w:val="007C36CE"/>
  </w:style>
  <w:style w:type="character" w:customStyle="1" w:styleId="WW8Num9z8">
    <w:name w:val="WW8Num9z8"/>
    <w:rsid w:val="007C36CE"/>
  </w:style>
  <w:style w:type="character" w:customStyle="1" w:styleId="WW8Num10z0">
    <w:name w:val="WW8Num10z0"/>
    <w:rsid w:val="007C36CE"/>
    <w:rPr>
      <w:rFonts w:ascii="Calibri" w:hAnsi="Calibri" w:cs="Times New Roman"/>
      <w:color w:val="auto"/>
      <w:sz w:val="24"/>
      <w:szCs w:val="24"/>
    </w:rPr>
  </w:style>
  <w:style w:type="character" w:customStyle="1" w:styleId="WW8Num10z1">
    <w:name w:val="WW8Num10z1"/>
    <w:rsid w:val="007C36CE"/>
    <w:rPr>
      <w:rFonts w:cs="Calibri"/>
      <w:sz w:val="24"/>
      <w:szCs w:val="24"/>
    </w:rPr>
  </w:style>
  <w:style w:type="character" w:customStyle="1" w:styleId="WW8Num10z2">
    <w:name w:val="WW8Num10z2"/>
    <w:rsid w:val="007C36CE"/>
    <w:rPr>
      <w:rFonts w:ascii="Calibri" w:hAnsi="Calibri" w:cs="Arial" w:hint="default"/>
      <w:b w:val="0"/>
    </w:rPr>
  </w:style>
  <w:style w:type="character" w:customStyle="1" w:styleId="WW8Num10z3">
    <w:name w:val="WW8Num10z3"/>
    <w:rsid w:val="007C36CE"/>
  </w:style>
  <w:style w:type="character" w:customStyle="1" w:styleId="WW8Num10z4">
    <w:name w:val="WW8Num10z4"/>
    <w:rsid w:val="007C36CE"/>
  </w:style>
  <w:style w:type="character" w:customStyle="1" w:styleId="WW8Num10z5">
    <w:name w:val="WW8Num10z5"/>
    <w:rsid w:val="007C36CE"/>
  </w:style>
  <w:style w:type="character" w:customStyle="1" w:styleId="WW8Num10z6">
    <w:name w:val="WW8Num10z6"/>
    <w:rsid w:val="007C36CE"/>
  </w:style>
  <w:style w:type="character" w:customStyle="1" w:styleId="WW8Num10z7">
    <w:name w:val="WW8Num10z7"/>
    <w:rsid w:val="007C36CE"/>
  </w:style>
  <w:style w:type="character" w:customStyle="1" w:styleId="WW8Num10z8">
    <w:name w:val="WW8Num10z8"/>
    <w:rsid w:val="007C36CE"/>
  </w:style>
  <w:style w:type="character" w:customStyle="1" w:styleId="WW8Num11z0">
    <w:name w:val="WW8Num11z0"/>
    <w:rsid w:val="007C36CE"/>
    <w:rPr>
      <w:rFonts w:ascii="Calibri" w:hAnsi="Calibri" w:cs="Calibri"/>
      <w:b w:val="0"/>
      <w:sz w:val="24"/>
      <w:szCs w:val="24"/>
    </w:rPr>
  </w:style>
  <w:style w:type="character" w:customStyle="1" w:styleId="WW8Num11z1">
    <w:name w:val="WW8Num11z1"/>
    <w:rsid w:val="007C36CE"/>
    <w:rPr>
      <w:rFonts w:ascii="Symbol" w:hAnsi="Symbol" w:cs="Times New Roman"/>
      <w:sz w:val="24"/>
      <w:szCs w:val="24"/>
    </w:rPr>
  </w:style>
  <w:style w:type="character" w:customStyle="1" w:styleId="WW8Num11z3">
    <w:name w:val="WW8Num11z3"/>
    <w:rsid w:val="007C36CE"/>
    <w:rPr>
      <w:rFonts w:ascii="Calibri" w:hAnsi="Calibri" w:cs="Calibri"/>
      <w:lang w:eastAsia="pl-PL"/>
    </w:rPr>
  </w:style>
  <w:style w:type="character" w:customStyle="1" w:styleId="WW8Num11z4">
    <w:name w:val="WW8Num11z4"/>
    <w:rsid w:val="007C36CE"/>
    <w:rPr>
      <w:b w:val="0"/>
      <w:i w:val="0"/>
    </w:rPr>
  </w:style>
  <w:style w:type="character" w:customStyle="1" w:styleId="WW8Num11z5">
    <w:name w:val="WW8Num11z5"/>
    <w:rsid w:val="007C36CE"/>
  </w:style>
  <w:style w:type="character" w:customStyle="1" w:styleId="WW8Num11z6">
    <w:name w:val="WW8Num11z6"/>
    <w:rsid w:val="007C36CE"/>
  </w:style>
  <w:style w:type="character" w:customStyle="1" w:styleId="WW8Num11z7">
    <w:name w:val="WW8Num11z7"/>
    <w:rsid w:val="007C36CE"/>
  </w:style>
  <w:style w:type="character" w:customStyle="1" w:styleId="WW8Num11z8">
    <w:name w:val="WW8Num11z8"/>
    <w:rsid w:val="007C36CE"/>
  </w:style>
  <w:style w:type="character" w:customStyle="1" w:styleId="WW8Num12z0">
    <w:name w:val="WW8Num12z0"/>
    <w:rsid w:val="007C36CE"/>
    <w:rPr>
      <w:rFonts w:ascii="Calibri" w:eastAsia="Times New Roman" w:hAnsi="Calibri" w:cs="Times New Roman" w:hint="default"/>
      <w:b w:val="0"/>
      <w:sz w:val="24"/>
      <w:szCs w:val="24"/>
    </w:rPr>
  </w:style>
  <w:style w:type="character" w:customStyle="1" w:styleId="WW8Num13z0">
    <w:name w:val="WW8Num13z0"/>
    <w:rsid w:val="007C36CE"/>
    <w:rPr>
      <w:rFonts w:ascii="Calibri" w:eastAsia="Times New Roman" w:hAnsi="Calibri" w:cs="Times New Roman"/>
      <w:color w:val="auto"/>
    </w:rPr>
  </w:style>
  <w:style w:type="character" w:customStyle="1" w:styleId="WW8Num13z1">
    <w:name w:val="WW8Num13z1"/>
    <w:rsid w:val="007C36CE"/>
    <w:rPr>
      <w:rFonts w:ascii="Symbol" w:hAnsi="Symbol" w:cs="Times New Roman"/>
      <w:color w:val="auto"/>
    </w:rPr>
  </w:style>
  <w:style w:type="character" w:customStyle="1" w:styleId="WW8Num14z0">
    <w:name w:val="WW8Num14z0"/>
    <w:rsid w:val="007C36CE"/>
    <w:rPr>
      <w:rFonts w:ascii="Calibri" w:hAnsi="Calibri" w:cs="Calibri"/>
      <w:b w:val="0"/>
      <w:bCs/>
      <w:spacing w:val="-6"/>
      <w:w w:val="100"/>
      <w:sz w:val="24"/>
      <w:szCs w:val="24"/>
    </w:rPr>
  </w:style>
  <w:style w:type="character" w:customStyle="1" w:styleId="WW8Num14z1">
    <w:name w:val="WW8Num14z1"/>
    <w:rsid w:val="007C36CE"/>
    <w:rPr>
      <w:rFonts w:ascii="Calibri" w:hAnsi="Calibri" w:cs="Calibri"/>
      <w:spacing w:val="-20"/>
      <w:w w:val="100"/>
      <w:sz w:val="24"/>
      <w:szCs w:val="24"/>
    </w:rPr>
  </w:style>
  <w:style w:type="character" w:customStyle="1" w:styleId="WW8Num14z2">
    <w:name w:val="WW8Num14z2"/>
    <w:rsid w:val="007C36CE"/>
    <w:rPr>
      <w:rFonts w:ascii="Symbol" w:hAnsi="Symbol" w:cs="Symbol"/>
    </w:rPr>
  </w:style>
  <w:style w:type="character" w:customStyle="1" w:styleId="WW8Num15z0">
    <w:name w:val="WW8Num15z0"/>
    <w:rsid w:val="007C36CE"/>
  </w:style>
  <w:style w:type="character" w:customStyle="1" w:styleId="WW8Num15z1">
    <w:name w:val="WW8Num15z1"/>
    <w:rsid w:val="007C36CE"/>
    <w:rPr>
      <w:spacing w:val="-6"/>
      <w:w w:val="100"/>
    </w:rPr>
  </w:style>
  <w:style w:type="character" w:customStyle="1" w:styleId="WW8Num15z2">
    <w:name w:val="WW8Num15z2"/>
    <w:rsid w:val="007C36CE"/>
    <w:rPr>
      <w:rFonts w:ascii="Calibri" w:hAnsi="Calibri" w:cs="Calibri"/>
      <w:spacing w:val="-6"/>
      <w:w w:val="100"/>
      <w:sz w:val="24"/>
      <w:szCs w:val="24"/>
    </w:rPr>
  </w:style>
  <w:style w:type="character" w:customStyle="1" w:styleId="WW8Num15z3">
    <w:name w:val="WW8Num15z3"/>
    <w:rsid w:val="007C36CE"/>
    <w:rPr>
      <w:rFonts w:ascii="Symbol" w:hAnsi="Symbol" w:cs="Symbol"/>
    </w:rPr>
  </w:style>
  <w:style w:type="character" w:customStyle="1" w:styleId="WW8Num16z0">
    <w:name w:val="WW8Num16z0"/>
    <w:rsid w:val="007C36CE"/>
    <w:rPr>
      <w:rFonts w:ascii="Calibri" w:hAnsi="Calibri" w:cs="Calibri"/>
      <w:spacing w:val="-5"/>
      <w:w w:val="100"/>
      <w:sz w:val="24"/>
      <w:szCs w:val="24"/>
    </w:rPr>
  </w:style>
  <w:style w:type="character" w:customStyle="1" w:styleId="WW8Num16z1">
    <w:name w:val="WW8Num16z1"/>
    <w:rsid w:val="007C36CE"/>
    <w:rPr>
      <w:rFonts w:ascii="Calibri" w:hAnsi="Calibri" w:cs="Calibri"/>
      <w:b w:val="0"/>
      <w:spacing w:val="-6"/>
      <w:w w:val="100"/>
      <w:sz w:val="24"/>
      <w:szCs w:val="24"/>
    </w:rPr>
  </w:style>
  <w:style w:type="character" w:customStyle="1" w:styleId="WW8Num16z2">
    <w:name w:val="WW8Num16z2"/>
    <w:rsid w:val="007C36CE"/>
    <w:rPr>
      <w:rFonts w:ascii="Symbol" w:hAnsi="Symbol" w:cs="Symbol"/>
    </w:rPr>
  </w:style>
  <w:style w:type="character" w:customStyle="1" w:styleId="WW8Num17z0">
    <w:name w:val="WW8Num17z0"/>
    <w:rsid w:val="007C36CE"/>
    <w:rPr>
      <w:rFonts w:ascii="Calibri" w:hAnsi="Calibri" w:cs="Calibri" w:hint="default"/>
    </w:rPr>
  </w:style>
  <w:style w:type="character" w:customStyle="1" w:styleId="WW8Num18z0">
    <w:name w:val="WW8Num18z0"/>
    <w:rsid w:val="007C36CE"/>
    <w:rPr>
      <w:rFonts w:ascii="Calibri" w:hAnsi="Calibri" w:cs="Calibri"/>
      <w:b w:val="0"/>
      <w:sz w:val="24"/>
      <w:szCs w:val="24"/>
      <w:lang w:eastAsia="pl-PL"/>
    </w:rPr>
  </w:style>
  <w:style w:type="character" w:customStyle="1" w:styleId="WW8Num18z1">
    <w:name w:val="WW8Num18z1"/>
    <w:rsid w:val="007C36CE"/>
    <w:rPr>
      <w:rFonts w:ascii="Symbol" w:hAnsi="Symbol" w:cs="Times New Roman"/>
      <w:sz w:val="24"/>
      <w:szCs w:val="24"/>
    </w:rPr>
  </w:style>
  <w:style w:type="character" w:customStyle="1" w:styleId="WW8Num18z3">
    <w:name w:val="WW8Num18z3"/>
    <w:rsid w:val="007C36CE"/>
  </w:style>
  <w:style w:type="character" w:customStyle="1" w:styleId="WW8Num18z4">
    <w:name w:val="WW8Num18z4"/>
    <w:rsid w:val="007C36CE"/>
    <w:rPr>
      <w:rFonts w:ascii="Calibri" w:hAnsi="Calibri" w:cs="Calibri"/>
      <w:b w:val="0"/>
      <w:i w:val="0"/>
    </w:rPr>
  </w:style>
  <w:style w:type="character" w:customStyle="1" w:styleId="WW8Num18z5">
    <w:name w:val="WW8Num18z5"/>
    <w:rsid w:val="007C36CE"/>
    <w:rPr>
      <w:rFonts w:ascii="Calibri" w:hAnsi="Calibri" w:cs="Calibri"/>
    </w:rPr>
  </w:style>
  <w:style w:type="character" w:customStyle="1" w:styleId="WW8Num18z6">
    <w:name w:val="WW8Num18z6"/>
    <w:rsid w:val="007C36CE"/>
  </w:style>
  <w:style w:type="character" w:customStyle="1" w:styleId="WW8Num18z7">
    <w:name w:val="WW8Num18z7"/>
    <w:rsid w:val="007C36CE"/>
  </w:style>
  <w:style w:type="character" w:customStyle="1" w:styleId="WW8Num18z8">
    <w:name w:val="WW8Num18z8"/>
    <w:rsid w:val="007C36CE"/>
  </w:style>
  <w:style w:type="character" w:customStyle="1" w:styleId="WW8Num19z0">
    <w:name w:val="WW8Num19z0"/>
    <w:rsid w:val="007C36CE"/>
    <w:rPr>
      <w:rFonts w:ascii="Calibri" w:hAnsi="Calibri" w:cs="Calibri" w:hint="default"/>
      <w:lang w:eastAsia="pl-PL"/>
    </w:rPr>
  </w:style>
  <w:style w:type="character" w:customStyle="1" w:styleId="WW8Num19z2">
    <w:name w:val="WW8Num19z2"/>
    <w:rsid w:val="007C36CE"/>
  </w:style>
  <w:style w:type="character" w:customStyle="1" w:styleId="WW8Num19z3">
    <w:name w:val="WW8Num19z3"/>
    <w:rsid w:val="007C36CE"/>
  </w:style>
  <w:style w:type="character" w:customStyle="1" w:styleId="WW8Num19z4">
    <w:name w:val="WW8Num19z4"/>
    <w:rsid w:val="007C36CE"/>
  </w:style>
  <w:style w:type="character" w:customStyle="1" w:styleId="WW8Num19z5">
    <w:name w:val="WW8Num19z5"/>
    <w:rsid w:val="007C36CE"/>
  </w:style>
  <w:style w:type="character" w:customStyle="1" w:styleId="WW8Num19z6">
    <w:name w:val="WW8Num19z6"/>
    <w:rsid w:val="007C36CE"/>
  </w:style>
  <w:style w:type="character" w:customStyle="1" w:styleId="WW8Num19z7">
    <w:name w:val="WW8Num19z7"/>
    <w:rsid w:val="007C36CE"/>
  </w:style>
  <w:style w:type="character" w:customStyle="1" w:styleId="WW8Num19z8">
    <w:name w:val="WW8Num19z8"/>
    <w:rsid w:val="007C36CE"/>
  </w:style>
  <w:style w:type="character" w:customStyle="1" w:styleId="WW8Num20z0">
    <w:name w:val="WW8Num20z0"/>
    <w:rsid w:val="007C36CE"/>
    <w:rPr>
      <w:rFonts w:hint="default"/>
    </w:rPr>
  </w:style>
  <w:style w:type="character" w:customStyle="1" w:styleId="WW8Num21z0">
    <w:name w:val="WW8Num21z0"/>
    <w:rsid w:val="007C36CE"/>
    <w:rPr>
      <w:rFonts w:ascii="Calibri" w:hAnsi="Calibri" w:cs="Calibri" w:hint="default"/>
    </w:rPr>
  </w:style>
  <w:style w:type="character" w:customStyle="1" w:styleId="WW8Num22z0">
    <w:name w:val="WW8Num22z0"/>
    <w:rsid w:val="007C36CE"/>
    <w:rPr>
      <w:rFonts w:cs="Times New Roman" w:hint="default"/>
      <w:b w:val="0"/>
      <w:i w:val="0"/>
    </w:rPr>
  </w:style>
  <w:style w:type="character" w:customStyle="1" w:styleId="WW8Num23z0">
    <w:name w:val="WW8Num23z0"/>
    <w:rsid w:val="007C36CE"/>
    <w:rPr>
      <w:rFonts w:hint="default"/>
      <w:b w:val="0"/>
      <w:lang w:val="pl-PL"/>
    </w:rPr>
  </w:style>
  <w:style w:type="character" w:customStyle="1" w:styleId="WW8Num24z0">
    <w:name w:val="WW8Num24z0"/>
    <w:rsid w:val="007C36CE"/>
    <w:rPr>
      <w:rFonts w:ascii="Calibri" w:eastAsia="Times New Roman" w:hAnsi="Calibri" w:cs="Times New Roman"/>
    </w:rPr>
  </w:style>
  <w:style w:type="character" w:customStyle="1" w:styleId="WW8Num24z1">
    <w:name w:val="WW8Num24z1"/>
    <w:rsid w:val="007C36CE"/>
  </w:style>
  <w:style w:type="character" w:customStyle="1" w:styleId="WW8Num24z2">
    <w:name w:val="WW8Num24z2"/>
    <w:rsid w:val="007C36CE"/>
  </w:style>
  <w:style w:type="character" w:customStyle="1" w:styleId="WW8Num24z3">
    <w:name w:val="WW8Num24z3"/>
    <w:rsid w:val="007C36CE"/>
  </w:style>
  <w:style w:type="character" w:customStyle="1" w:styleId="WW8Num24z4">
    <w:name w:val="WW8Num24z4"/>
    <w:rsid w:val="007C36CE"/>
  </w:style>
  <w:style w:type="character" w:customStyle="1" w:styleId="WW8Num24z5">
    <w:name w:val="WW8Num24z5"/>
    <w:rsid w:val="007C36CE"/>
  </w:style>
  <w:style w:type="character" w:customStyle="1" w:styleId="WW8Num24z6">
    <w:name w:val="WW8Num24z6"/>
    <w:rsid w:val="007C36CE"/>
  </w:style>
  <w:style w:type="character" w:customStyle="1" w:styleId="WW8Num24z7">
    <w:name w:val="WW8Num24z7"/>
    <w:rsid w:val="007C36CE"/>
  </w:style>
  <w:style w:type="character" w:customStyle="1" w:styleId="WW8Num24z8">
    <w:name w:val="WW8Num24z8"/>
    <w:rsid w:val="007C36CE"/>
  </w:style>
  <w:style w:type="character" w:customStyle="1" w:styleId="WW8Num25z0">
    <w:name w:val="WW8Num25z0"/>
    <w:rsid w:val="007C36CE"/>
    <w:rPr>
      <w:rFonts w:ascii="Calibri" w:eastAsia="Times New Roman" w:hAnsi="Calibri" w:cs="Times New Roman"/>
    </w:rPr>
  </w:style>
  <w:style w:type="character" w:customStyle="1" w:styleId="WW8Num25z1">
    <w:name w:val="WW8Num25z1"/>
    <w:rsid w:val="007C36CE"/>
  </w:style>
  <w:style w:type="character" w:customStyle="1" w:styleId="WW8Num25z2">
    <w:name w:val="WW8Num25z2"/>
    <w:rsid w:val="007C36CE"/>
  </w:style>
  <w:style w:type="character" w:customStyle="1" w:styleId="WW8Num25z3">
    <w:name w:val="WW8Num25z3"/>
    <w:rsid w:val="007C36CE"/>
  </w:style>
  <w:style w:type="character" w:customStyle="1" w:styleId="WW8Num25z4">
    <w:name w:val="WW8Num25z4"/>
    <w:rsid w:val="007C36CE"/>
  </w:style>
  <w:style w:type="character" w:customStyle="1" w:styleId="WW8Num25z5">
    <w:name w:val="WW8Num25z5"/>
    <w:rsid w:val="007C36CE"/>
  </w:style>
  <w:style w:type="character" w:customStyle="1" w:styleId="WW8Num25z6">
    <w:name w:val="WW8Num25z6"/>
    <w:rsid w:val="007C36CE"/>
  </w:style>
  <w:style w:type="character" w:customStyle="1" w:styleId="WW8Num25z7">
    <w:name w:val="WW8Num25z7"/>
    <w:rsid w:val="007C36CE"/>
  </w:style>
  <w:style w:type="character" w:customStyle="1" w:styleId="WW8Num25z8">
    <w:name w:val="WW8Num25z8"/>
    <w:rsid w:val="007C36CE"/>
  </w:style>
  <w:style w:type="character" w:customStyle="1" w:styleId="WW8Num26z0">
    <w:name w:val="WW8Num26z0"/>
    <w:rsid w:val="007C36CE"/>
    <w:rPr>
      <w:rFonts w:ascii="Calibri" w:eastAsia="Times New Roman" w:hAnsi="Calibri" w:cs="Times New Roman"/>
    </w:rPr>
  </w:style>
  <w:style w:type="character" w:customStyle="1" w:styleId="WW8Num26z1">
    <w:name w:val="WW8Num26z1"/>
    <w:rsid w:val="007C36CE"/>
  </w:style>
  <w:style w:type="character" w:customStyle="1" w:styleId="WW8Num26z2">
    <w:name w:val="WW8Num26z2"/>
    <w:rsid w:val="007C36CE"/>
  </w:style>
  <w:style w:type="character" w:customStyle="1" w:styleId="WW8Num26z3">
    <w:name w:val="WW8Num26z3"/>
    <w:rsid w:val="007C36CE"/>
  </w:style>
  <w:style w:type="character" w:customStyle="1" w:styleId="WW8Num26z4">
    <w:name w:val="WW8Num26z4"/>
    <w:rsid w:val="007C36CE"/>
  </w:style>
  <w:style w:type="character" w:customStyle="1" w:styleId="WW8Num26z5">
    <w:name w:val="WW8Num26z5"/>
    <w:rsid w:val="007C36CE"/>
  </w:style>
  <w:style w:type="character" w:customStyle="1" w:styleId="WW8Num26z6">
    <w:name w:val="WW8Num26z6"/>
    <w:rsid w:val="007C36CE"/>
  </w:style>
  <w:style w:type="character" w:customStyle="1" w:styleId="WW8Num26z7">
    <w:name w:val="WW8Num26z7"/>
    <w:rsid w:val="007C36CE"/>
  </w:style>
  <w:style w:type="character" w:customStyle="1" w:styleId="WW8Num26z8">
    <w:name w:val="WW8Num26z8"/>
    <w:rsid w:val="007C36CE"/>
  </w:style>
  <w:style w:type="character" w:customStyle="1" w:styleId="WW8Num22z1">
    <w:name w:val="WW8Num22z1"/>
    <w:rsid w:val="007C36CE"/>
  </w:style>
  <w:style w:type="character" w:customStyle="1" w:styleId="WW8Num22z2">
    <w:name w:val="WW8Num22z2"/>
    <w:rsid w:val="007C36CE"/>
  </w:style>
  <w:style w:type="character" w:customStyle="1" w:styleId="WW8Num22z3">
    <w:name w:val="WW8Num22z3"/>
    <w:rsid w:val="007C36CE"/>
  </w:style>
  <w:style w:type="character" w:customStyle="1" w:styleId="WW8Num22z4">
    <w:name w:val="WW8Num22z4"/>
    <w:rsid w:val="007C36CE"/>
  </w:style>
  <w:style w:type="character" w:customStyle="1" w:styleId="WW8Num22z5">
    <w:name w:val="WW8Num22z5"/>
    <w:rsid w:val="007C36CE"/>
  </w:style>
  <w:style w:type="character" w:customStyle="1" w:styleId="WW8Num22z6">
    <w:name w:val="WW8Num22z6"/>
    <w:rsid w:val="007C36CE"/>
  </w:style>
  <w:style w:type="character" w:customStyle="1" w:styleId="WW8Num22z7">
    <w:name w:val="WW8Num22z7"/>
    <w:rsid w:val="007C36CE"/>
  </w:style>
  <w:style w:type="character" w:customStyle="1" w:styleId="WW8Num22z8">
    <w:name w:val="WW8Num22z8"/>
    <w:rsid w:val="007C36CE"/>
  </w:style>
  <w:style w:type="character" w:customStyle="1" w:styleId="WW8Num27z0">
    <w:name w:val="WW8Num27z0"/>
    <w:rsid w:val="007C36CE"/>
    <w:rPr>
      <w:rFonts w:ascii="Calibri" w:eastAsia="Times New Roman" w:hAnsi="Calibri" w:cs="Times New Roman"/>
    </w:rPr>
  </w:style>
  <w:style w:type="character" w:customStyle="1" w:styleId="WW8Num27z1">
    <w:name w:val="WW8Num27z1"/>
    <w:rsid w:val="007C36CE"/>
  </w:style>
  <w:style w:type="character" w:customStyle="1" w:styleId="WW8Num27z2">
    <w:name w:val="WW8Num27z2"/>
    <w:rsid w:val="007C36CE"/>
  </w:style>
  <w:style w:type="character" w:customStyle="1" w:styleId="WW8Num27z3">
    <w:name w:val="WW8Num27z3"/>
    <w:rsid w:val="007C36CE"/>
  </w:style>
  <w:style w:type="character" w:customStyle="1" w:styleId="WW8Num27z4">
    <w:name w:val="WW8Num27z4"/>
    <w:rsid w:val="007C36CE"/>
  </w:style>
  <w:style w:type="character" w:customStyle="1" w:styleId="WW8Num27z5">
    <w:name w:val="WW8Num27z5"/>
    <w:rsid w:val="007C36CE"/>
  </w:style>
  <w:style w:type="character" w:customStyle="1" w:styleId="WW8Num27z6">
    <w:name w:val="WW8Num27z6"/>
    <w:rsid w:val="007C36CE"/>
  </w:style>
  <w:style w:type="character" w:customStyle="1" w:styleId="WW8Num27z7">
    <w:name w:val="WW8Num27z7"/>
    <w:rsid w:val="007C36CE"/>
  </w:style>
  <w:style w:type="character" w:customStyle="1" w:styleId="WW8Num27z8">
    <w:name w:val="WW8Num27z8"/>
    <w:rsid w:val="007C36CE"/>
  </w:style>
  <w:style w:type="character" w:customStyle="1" w:styleId="WW8Num28z0">
    <w:name w:val="WW8Num28z0"/>
    <w:rsid w:val="007C36CE"/>
    <w:rPr>
      <w:rFonts w:ascii="Calibri" w:eastAsia="Times New Roman" w:hAnsi="Calibri" w:cs="Times New Roman"/>
    </w:rPr>
  </w:style>
  <w:style w:type="character" w:customStyle="1" w:styleId="WW8Num28z1">
    <w:name w:val="WW8Num28z1"/>
    <w:rsid w:val="007C36CE"/>
  </w:style>
  <w:style w:type="character" w:customStyle="1" w:styleId="WW8Num28z2">
    <w:name w:val="WW8Num28z2"/>
    <w:rsid w:val="007C36CE"/>
  </w:style>
  <w:style w:type="character" w:customStyle="1" w:styleId="WW8Num28z3">
    <w:name w:val="WW8Num28z3"/>
    <w:rsid w:val="007C36CE"/>
  </w:style>
  <w:style w:type="character" w:customStyle="1" w:styleId="WW8Num28z4">
    <w:name w:val="WW8Num28z4"/>
    <w:rsid w:val="007C36CE"/>
  </w:style>
  <w:style w:type="character" w:customStyle="1" w:styleId="WW8Num28z5">
    <w:name w:val="WW8Num28z5"/>
    <w:rsid w:val="007C36CE"/>
  </w:style>
  <w:style w:type="character" w:customStyle="1" w:styleId="WW8Num28z6">
    <w:name w:val="WW8Num28z6"/>
    <w:rsid w:val="007C36CE"/>
  </w:style>
  <w:style w:type="character" w:customStyle="1" w:styleId="WW8Num28z7">
    <w:name w:val="WW8Num28z7"/>
    <w:rsid w:val="007C36CE"/>
  </w:style>
  <w:style w:type="character" w:customStyle="1" w:styleId="WW8Num28z8">
    <w:name w:val="WW8Num28z8"/>
    <w:rsid w:val="007C36CE"/>
  </w:style>
  <w:style w:type="character" w:customStyle="1" w:styleId="Domylnaczcionkaakapitu4">
    <w:name w:val="Domyślna czcionka akapitu4"/>
    <w:rsid w:val="007C36CE"/>
  </w:style>
  <w:style w:type="character" w:customStyle="1" w:styleId="WW8Num11z2">
    <w:name w:val="WW8Num11z2"/>
    <w:rsid w:val="007C36CE"/>
    <w:rPr>
      <w:rFonts w:ascii="Calibri" w:hAnsi="Calibri" w:cs="Arial" w:hint="default"/>
      <w:b w:val="0"/>
    </w:rPr>
  </w:style>
  <w:style w:type="character" w:customStyle="1" w:styleId="WW8Num12z1">
    <w:name w:val="WW8Num12z1"/>
    <w:rsid w:val="007C36CE"/>
  </w:style>
  <w:style w:type="character" w:customStyle="1" w:styleId="WW8Num12z2">
    <w:name w:val="WW8Num12z2"/>
    <w:rsid w:val="007C36CE"/>
    <w:rPr>
      <w:rFonts w:ascii="Calibri" w:hAnsi="Calibri" w:cs="Arial"/>
      <w:b/>
      <w:bCs/>
    </w:rPr>
  </w:style>
  <w:style w:type="character" w:customStyle="1" w:styleId="WW8Num12z4">
    <w:name w:val="WW8Num12z4"/>
    <w:rsid w:val="007C36CE"/>
  </w:style>
  <w:style w:type="character" w:customStyle="1" w:styleId="WW8Num12z5">
    <w:name w:val="WW8Num12z5"/>
    <w:rsid w:val="007C36CE"/>
  </w:style>
  <w:style w:type="character" w:customStyle="1" w:styleId="WW8Num12z6">
    <w:name w:val="WW8Num12z6"/>
    <w:rsid w:val="007C36CE"/>
  </w:style>
  <w:style w:type="character" w:customStyle="1" w:styleId="WW8Num12z7">
    <w:name w:val="WW8Num12z7"/>
    <w:rsid w:val="007C36CE"/>
  </w:style>
  <w:style w:type="character" w:customStyle="1" w:styleId="WW8Num12z8">
    <w:name w:val="WW8Num12z8"/>
    <w:rsid w:val="007C36CE"/>
  </w:style>
  <w:style w:type="character" w:customStyle="1" w:styleId="WW8Num13z3">
    <w:name w:val="WW8Num13z3"/>
    <w:rsid w:val="007C36CE"/>
    <w:rPr>
      <w:rFonts w:ascii="Calibri" w:hAnsi="Calibri" w:cs="Calibri"/>
    </w:rPr>
  </w:style>
  <w:style w:type="character" w:customStyle="1" w:styleId="WW8Num13z4">
    <w:name w:val="WW8Num13z4"/>
    <w:rsid w:val="007C36CE"/>
    <w:rPr>
      <w:b w:val="0"/>
      <w:i w:val="0"/>
    </w:rPr>
  </w:style>
  <w:style w:type="character" w:customStyle="1" w:styleId="WW8Num13z5">
    <w:name w:val="WW8Num13z5"/>
    <w:rsid w:val="007C36CE"/>
  </w:style>
  <w:style w:type="character" w:customStyle="1" w:styleId="WW8Num13z6">
    <w:name w:val="WW8Num13z6"/>
    <w:rsid w:val="007C36CE"/>
  </w:style>
  <w:style w:type="character" w:customStyle="1" w:styleId="WW8Num13z7">
    <w:name w:val="WW8Num13z7"/>
    <w:rsid w:val="007C36CE"/>
  </w:style>
  <w:style w:type="character" w:customStyle="1" w:styleId="WW8Num13z8">
    <w:name w:val="WW8Num13z8"/>
    <w:rsid w:val="007C36CE"/>
  </w:style>
  <w:style w:type="character" w:customStyle="1" w:styleId="WW8Num18z2">
    <w:name w:val="WW8Num18z2"/>
    <w:rsid w:val="007C36CE"/>
    <w:rPr>
      <w:rFonts w:ascii="Symbol" w:hAnsi="Symbol" w:cs="Symbol"/>
    </w:rPr>
  </w:style>
  <w:style w:type="character" w:customStyle="1" w:styleId="WW8Num19z1">
    <w:name w:val="WW8Num19z1"/>
    <w:rsid w:val="007C36CE"/>
    <w:rPr>
      <w:rFonts w:ascii="Calibri" w:hAnsi="Calibri" w:cs="Calibri"/>
      <w:spacing w:val="-20"/>
      <w:w w:val="100"/>
      <w:sz w:val="24"/>
      <w:szCs w:val="24"/>
    </w:rPr>
  </w:style>
  <w:style w:type="character" w:customStyle="1" w:styleId="WW8Num20z1">
    <w:name w:val="WW8Num20z1"/>
    <w:rsid w:val="007C36CE"/>
    <w:rPr>
      <w:spacing w:val="-6"/>
      <w:w w:val="100"/>
    </w:rPr>
  </w:style>
  <w:style w:type="character" w:customStyle="1" w:styleId="WW8Num20z2">
    <w:name w:val="WW8Num20z2"/>
    <w:rsid w:val="007C36CE"/>
    <w:rPr>
      <w:rFonts w:ascii="Calibri" w:hAnsi="Calibri" w:cs="Calibri"/>
      <w:spacing w:val="-6"/>
      <w:w w:val="100"/>
      <w:sz w:val="24"/>
      <w:szCs w:val="24"/>
    </w:rPr>
  </w:style>
  <w:style w:type="character" w:customStyle="1" w:styleId="WW8Num20z3">
    <w:name w:val="WW8Num20z3"/>
    <w:rsid w:val="007C36CE"/>
    <w:rPr>
      <w:rFonts w:ascii="Symbol" w:hAnsi="Symbol" w:cs="Symbol"/>
    </w:rPr>
  </w:style>
  <w:style w:type="character" w:customStyle="1" w:styleId="WW8Num21z1">
    <w:name w:val="WW8Num21z1"/>
    <w:rsid w:val="007C36CE"/>
    <w:rPr>
      <w:rFonts w:ascii="Calibri" w:hAnsi="Calibri" w:cs="Calibri"/>
      <w:b w:val="0"/>
      <w:spacing w:val="-6"/>
      <w:w w:val="100"/>
      <w:sz w:val="24"/>
      <w:szCs w:val="24"/>
    </w:rPr>
  </w:style>
  <w:style w:type="character" w:customStyle="1" w:styleId="WW8Num21z2">
    <w:name w:val="WW8Num21z2"/>
    <w:rsid w:val="007C36CE"/>
    <w:rPr>
      <w:rFonts w:ascii="Symbol" w:hAnsi="Symbol" w:cs="Symbol"/>
    </w:rPr>
  </w:style>
  <w:style w:type="character" w:customStyle="1" w:styleId="WW8Num23z1">
    <w:name w:val="WW8Num23z1"/>
    <w:rsid w:val="007C36CE"/>
  </w:style>
  <w:style w:type="character" w:customStyle="1" w:styleId="WW8Num23z2">
    <w:name w:val="WW8Num23z2"/>
    <w:rsid w:val="007C36CE"/>
  </w:style>
  <w:style w:type="character" w:customStyle="1" w:styleId="WW8Num23z3">
    <w:name w:val="WW8Num23z3"/>
    <w:rsid w:val="007C36CE"/>
  </w:style>
  <w:style w:type="character" w:customStyle="1" w:styleId="WW8Num23z4">
    <w:name w:val="WW8Num23z4"/>
    <w:rsid w:val="007C36CE"/>
  </w:style>
  <w:style w:type="character" w:customStyle="1" w:styleId="WW8Num23z5">
    <w:name w:val="WW8Num23z5"/>
    <w:rsid w:val="007C36CE"/>
  </w:style>
  <w:style w:type="character" w:customStyle="1" w:styleId="WW8Num23z6">
    <w:name w:val="WW8Num23z6"/>
    <w:rsid w:val="007C36CE"/>
  </w:style>
  <w:style w:type="character" w:customStyle="1" w:styleId="WW8Num23z7">
    <w:name w:val="WW8Num23z7"/>
    <w:rsid w:val="007C36CE"/>
  </w:style>
  <w:style w:type="character" w:customStyle="1" w:styleId="WW8Num23z8">
    <w:name w:val="WW8Num23z8"/>
    <w:rsid w:val="007C36CE"/>
  </w:style>
  <w:style w:type="character" w:customStyle="1" w:styleId="WW8Num29z0">
    <w:name w:val="WW8Num29z0"/>
    <w:rsid w:val="007C36CE"/>
    <w:rPr>
      <w:rFonts w:ascii="Calibri" w:hAnsi="Calibri" w:cs="Calibri" w:hint="default"/>
    </w:rPr>
  </w:style>
  <w:style w:type="character" w:customStyle="1" w:styleId="WW8Num29z2">
    <w:name w:val="WW8Num29z2"/>
    <w:rsid w:val="007C36CE"/>
  </w:style>
  <w:style w:type="character" w:customStyle="1" w:styleId="WW8Num29z3">
    <w:name w:val="WW8Num29z3"/>
    <w:rsid w:val="007C36CE"/>
  </w:style>
  <w:style w:type="character" w:customStyle="1" w:styleId="WW8Num29z4">
    <w:name w:val="WW8Num29z4"/>
    <w:rsid w:val="007C36CE"/>
  </w:style>
  <w:style w:type="character" w:customStyle="1" w:styleId="WW8Num29z5">
    <w:name w:val="WW8Num29z5"/>
    <w:rsid w:val="007C36CE"/>
  </w:style>
  <w:style w:type="character" w:customStyle="1" w:styleId="WW8Num29z6">
    <w:name w:val="WW8Num29z6"/>
    <w:rsid w:val="007C36CE"/>
  </w:style>
  <w:style w:type="character" w:customStyle="1" w:styleId="WW8Num29z7">
    <w:name w:val="WW8Num29z7"/>
    <w:rsid w:val="007C36CE"/>
  </w:style>
  <w:style w:type="character" w:customStyle="1" w:styleId="WW8Num29z8">
    <w:name w:val="WW8Num29z8"/>
    <w:rsid w:val="007C36CE"/>
  </w:style>
  <w:style w:type="character" w:customStyle="1" w:styleId="WW8Num30z0">
    <w:name w:val="WW8Num30z0"/>
    <w:rsid w:val="007C36CE"/>
    <w:rPr>
      <w:rFonts w:hint="default"/>
    </w:rPr>
  </w:style>
  <w:style w:type="character" w:customStyle="1" w:styleId="WW8Num31z0">
    <w:name w:val="WW8Num31z0"/>
    <w:rsid w:val="007C36CE"/>
    <w:rPr>
      <w:rFonts w:ascii="Calibri" w:hAnsi="Calibri" w:cs="Calibri" w:hint="default"/>
    </w:rPr>
  </w:style>
  <w:style w:type="character" w:customStyle="1" w:styleId="WW8Num31z1">
    <w:name w:val="WW8Num31z1"/>
    <w:rsid w:val="007C36CE"/>
  </w:style>
  <w:style w:type="character" w:customStyle="1" w:styleId="WW8Num31z2">
    <w:name w:val="WW8Num31z2"/>
    <w:rsid w:val="007C36CE"/>
  </w:style>
  <w:style w:type="character" w:customStyle="1" w:styleId="WW8Num31z3">
    <w:name w:val="WW8Num31z3"/>
    <w:rsid w:val="007C36CE"/>
  </w:style>
  <w:style w:type="character" w:customStyle="1" w:styleId="WW8Num31z4">
    <w:name w:val="WW8Num31z4"/>
    <w:rsid w:val="007C36CE"/>
  </w:style>
  <w:style w:type="character" w:customStyle="1" w:styleId="WW8Num31z5">
    <w:name w:val="WW8Num31z5"/>
    <w:rsid w:val="007C36CE"/>
  </w:style>
  <w:style w:type="character" w:customStyle="1" w:styleId="WW8Num31z6">
    <w:name w:val="WW8Num31z6"/>
    <w:rsid w:val="007C36CE"/>
  </w:style>
  <w:style w:type="character" w:customStyle="1" w:styleId="WW8Num31z7">
    <w:name w:val="WW8Num31z7"/>
    <w:rsid w:val="007C36CE"/>
  </w:style>
  <w:style w:type="character" w:customStyle="1" w:styleId="WW8Num31z8">
    <w:name w:val="WW8Num31z8"/>
    <w:rsid w:val="007C36CE"/>
  </w:style>
  <w:style w:type="character" w:customStyle="1" w:styleId="WW8Num32z0">
    <w:name w:val="WW8Num32z0"/>
    <w:rsid w:val="007C36CE"/>
    <w:rPr>
      <w:rFonts w:ascii="Calibri" w:eastAsia="Times New Roman" w:hAnsi="Calibri" w:cs="Times New Roman"/>
    </w:rPr>
  </w:style>
  <w:style w:type="character" w:customStyle="1" w:styleId="WW8Num32z1">
    <w:name w:val="WW8Num32z1"/>
    <w:rsid w:val="007C36CE"/>
  </w:style>
  <w:style w:type="character" w:customStyle="1" w:styleId="WW8Num32z2">
    <w:name w:val="WW8Num32z2"/>
    <w:rsid w:val="007C36CE"/>
  </w:style>
  <w:style w:type="character" w:customStyle="1" w:styleId="WW8Num32z3">
    <w:name w:val="WW8Num32z3"/>
    <w:rsid w:val="007C36CE"/>
  </w:style>
  <w:style w:type="character" w:customStyle="1" w:styleId="WW8Num32z4">
    <w:name w:val="WW8Num32z4"/>
    <w:rsid w:val="007C36CE"/>
  </w:style>
  <w:style w:type="character" w:customStyle="1" w:styleId="WW8Num32z5">
    <w:name w:val="WW8Num32z5"/>
    <w:rsid w:val="007C36CE"/>
  </w:style>
  <w:style w:type="character" w:customStyle="1" w:styleId="WW8Num32z6">
    <w:name w:val="WW8Num32z6"/>
    <w:rsid w:val="007C36CE"/>
  </w:style>
  <w:style w:type="character" w:customStyle="1" w:styleId="WW8Num32z7">
    <w:name w:val="WW8Num32z7"/>
    <w:rsid w:val="007C36CE"/>
  </w:style>
  <w:style w:type="character" w:customStyle="1" w:styleId="WW8Num32z8">
    <w:name w:val="WW8Num32z8"/>
    <w:rsid w:val="007C36CE"/>
  </w:style>
  <w:style w:type="character" w:customStyle="1" w:styleId="WW8Num33z0">
    <w:name w:val="WW8Num33z0"/>
    <w:rsid w:val="007C36CE"/>
  </w:style>
  <w:style w:type="character" w:customStyle="1" w:styleId="WW8Num33z1">
    <w:name w:val="WW8Num33z1"/>
    <w:rsid w:val="007C36CE"/>
  </w:style>
  <w:style w:type="character" w:customStyle="1" w:styleId="WW8Num33z2">
    <w:name w:val="WW8Num33z2"/>
    <w:rsid w:val="007C36CE"/>
  </w:style>
  <w:style w:type="character" w:customStyle="1" w:styleId="WW8Num33z3">
    <w:name w:val="WW8Num33z3"/>
    <w:rsid w:val="007C36CE"/>
  </w:style>
  <w:style w:type="character" w:customStyle="1" w:styleId="WW8Num33z4">
    <w:name w:val="WW8Num33z4"/>
    <w:rsid w:val="007C36CE"/>
  </w:style>
  <w:style w:type="character" w:customStyle="1" w:styleId="WW8Num33z5">
    <w:name w:val="WW8Num33z5"/>
    <w:rsid w:val="007C36CE"/>
  </w:style>
  <w:style w:type="character" w:customStyle="1" w:styleId="WW8Num33z6">
    <w:name w:val="WW8Num33z6"/>
    <w:rsid w:val="007C36CE"/>
  </w:style>
  <w:style w:type="character" w:customStyle="1" w:styleId="WW8Num33z7">
    <w:name w:val="WW8Num33z7"/>
    <w:rsid w:val="007C36CE"/>
  </w:style>
  <w:style w:type="character" w:customStyle="1" w:styleId="WW8Num33z8">
    <w:name w:val="WW8Num33z8"/>
    <w:rsid w:val="007C36CE"/>
  </w:style>
  <w:style w:type="character" w:customStyle="1" w:styleId="WW8Num34z0">
    <w:name w:val="WW8Num34z0"/>
    <w:rsid w:val="007C36CE"/>
  </w:style>
  <w:style w:type="character" w:customStyle="1" w:styleId="WW8Num34z1">
    <w:name w:val="WW8Num34z1"/>
    <w:rsid w:val="007C36CE"/>
  </w:style>
  <w:style w:type="character" w:customStyle="1" w:styleId="WW8Num34z2">
    <w:name w:val="WW8Num34z2"/>
    <w:rsid w:val="007C36CE"/>
  </w:style>
  <w:style w:type="character" w:customStyle="1" w:styleId="WW8Num34z3">
    <w:name w:val="WW8Num34z3"/>
    <w:rsid w:val="007C36CE"/>
  </w:style>
  <w:style w:type="character" w:customStyle="1" w:styleId="WW8Num34z4">
    <w:name w:val="WW8Num34z4"/>
    <w:rsid w:val="007C36CE"/>
  </w:style>
  <w:style w:type="character" w:customStyle="1" w:styleId="WW8Num34z5">
    <w:name w:val="WW8Num34z5"/>
    <w:rsid w:val="007C36CE"/>
  </w:style>
  <w:style w:type="character" w:customStyle="1" w:styleId="WW8Num34z6">
    <w:name w:val="WW8Num34z6"/>
    <w:rsid w:val="007C36CE"/>
  </w:style>
  <w:style w:type="character" w:customStyle="1" w:styleId="WW8Num34z7">
    <w:name w:val="WW8Num34z7"/>
    <w:rsid w:val="007C36CE"/>
  </w:style>
  <w:style w:type="character" w:customStyle="1" w:styleId="WW8Num34z8">
    <w:name w:val="WW8Num34z8"/>
    <w:rsid w:val="007C36CE"/>
  </w:style>
  <w:style w:type="character" w:customStyle="1" w:styleId="WW8Num35z0">
    <w:name w:val="WW8Num35z0"/>
    <w:rsid w:val="007C36CE"/>
  </w:style>
  <w:style w:type="character" w:customStyle="1" w:styleId="WW8Num35z1">
    <w:name w:val="WW8Num35z1"/>
    <w:rsid w:val="007C36CE"/>
  </w:style>
  <w:style w:type="character" w:customStyle="1" w:styleId="WW8Num35z2">
    <w:name w:val="WW8Num35z2"/>
    <w:rsid w:val="007C36CE"/>
  </w:style>
  <w:style w:type="character" w:customStyle="1" w:styleId="WW8Num35z3">
    <w:name w:val="WW8Num35z3"/>
    <w:rsid w:val="007C36CE"/>
  </w:style>
  <w:style w:type="character" w:customStyle="1" w:styleId="WW8Num35z4">
    <w:name w:val="WW8Num35z4"/>
    <w:rsid w:val="007C36CE"/>
  </w:style>
  <w:style w:type="character" w:customStyle="1" w:styleId="WW8Num35z5">
    <w:name w:val="WW8Num35z5"/>
    <w:rsid w:val="007C36CE"/>
  </w:style>
  <w:style w:type="character" w:customStyle="1" w:styleId="WW8Num35z6">
    <w:name w:val="WW8Num35z6"/>
    <w:rsid w:val="007C36CE"/>
  </w:style>
  <w:style w:type="character" w:customStyle="1" w:styleId="WW8Num35z7">
    <w:name w:val="WW8Num35z7"/>
    <w:rsid w:val="007C36CE"/>
  </w:style>
  <w:style w:type="character" w:customStyle="1" w:styleId="WW8Num35z8">
    <w:name w:val="WW8Num35z8"/>
    <w:rsid w:val="007C36CE"/>
  </w:style>
  <w:style w:type="character" w:customStyle="1" w:styleId="WW8Num36z0">
    <w:name w:val="WW8Num36z0"/>
    <w:rsid w:val="007C36CE"/>
    <w:rPr>
      <w:rFonts w:cs="Times New Roman" w:hint="default"/>
      <w:b w:val="0"/>
      <w:i w:val="0"/>
    </w:rPr>
  </w:style>
  <w:style w:type="character" w:customStyle="1" w:styleId="WW8Num37z0">
    <w:name w:val="WW8Num37z0"/>
    <w:rsid w:val="007C36CE"/>
    <w:rPr>
      <w:rFonts w:hint="default"/>
    </w:rPr>
  </w:style>
  <w:style w:type="character" w:customStyle="1" w:styleId="WW8Num38z0">
    <w:name w:val="WW8Num38z0"/>
    <w:rsid w:val="007C36CE"/>
  </w:style>
  <w:style w:type="character" w:customStyle="1" w:styleId="WW8Num38z1">
    <w:name w:val="WW8Num38z1"/>
    <w:rsid w:val="007C36CE"/>
  </w:style>
  <w:style w:type="character" w:customStyle="1" w:styleId="WW8Num38z2">
    <w:name w:val="WW8Num38z2"/>
    <w:rsid w:val="007C36CE"/>
  </w:style>
  <w:style w:type="character" w:customStyle="1" w:styleId="WW8Num38z3">
    <w:name w:val="WW8Num38z3"/>
    <w:rsid w:val="007C36CE"/>
  </w:style>
  <w:style w:type="character" w:customStyle="1" w:styleId="WW8Num38z4">
    <w:name w:val="WW8Num38z4"/>
    <w:rsid w:val="007C36CE"/>
  </w:style>
  <w:style w:type="character" w:customStyle="1" w:styleId="WW8Num38z5">
    <w:name w:val="WW8Num38z5"/>
    <w:rsid w:val="007C36CE"/>
  </w:style>
  <w:style w:type="character" w:customStyle="1" w:styleId="WW8Num38z6">
    <w:name w:val="WW8Num38z6"/>
    <w:rsid w:val="007C36CE"/>
  </w:style>
  <w:style w:type="character" w:customStyle="1" w:styleId="WW8Num38z7">
    <w:name w:val="WW8Num38z7"/>
    <w:rsid w:val="007C36CE"/>
  </w:style>
  <w:style w:type="character" w:customStyle="1" w:styleId="WW8Num38z8">
    <w:name w:val="WW8Num38z8"/>
    <w:rsid w:val="007C36CE"/>
  </w:style>
  <w:style w:type="character" w:customStyle="1" w:styleId="WW8Num39z0">
    <w:name w:val="WW8Num39z0"/>
    <w:rsid w:val="007C36CE"/>
    <w:rPr>
      <w:rFonts w:hint="default"/>
    </w:rPr>
  </w:style>
  <w:style w:type="character" w:customStyle="1" w:styleId="WW8Num40z0">
    <w:name w:val="WW8Num40z0"/>
    <w:rsid w:val="007C36CE"/>
    <w:rPr>
      <w:rFonts w:ascii="Calibri" w:eastAsia="Times New Roman" w:hAnsi="Calibri" w:cs="Times New Roman"/>
    </w:rPr>
  </w:style>
  <w:style w:type="character" w:customStyle="1" w:styleId="WW8Num40z1">
    <w:name w:val="WW8Num40z1"/>
    <w:rsid w:val="007C36CE"/>
  </w:style>
  <w:style w:type="character" w:customStyle="1" w:styleId="WW8Num40z2">
    <w:name w:val="WW8Num40z2"/>
    <w:rsid w:val="007C36CE"/>
  </w:style>
  <w:style w:type="character" w:customStyle="1" w:styleId="WW8Num40z3">
    <w:name w:val="WW8Num40z3"/>
    <w:rsid w:val="007C36CE"/>
  </w:style>
  <w:style w:type="character" w:customStyle="1" w:styleId="WW8Num40z4">
    <w:name w:val="WW8Num40z4"/>
    <w:rsid w:val="007C36CE"/>
  </w:style>
  <w:style w:type="character" w:customStyle="1" w:styleId="WW8Num40z5">
    <w:name w:val="WW8Num40z5"/>
    <w:rsid w:val="007C36CE"/>
  </w:style>
  <w:style w:type="character" w:customStyle="1" w:styleId="WW8Num40z6">
    <w:name w:val="WW8Num40z6"/>
    <w:rsid w:val="007C36CE"/>
  </w:style>
  <w:style w:type="character" w:customStyle="1" w:styleId="WW8Num40z7">
    <w:name w:val="WW8Num40z7"/>
    <w:rsid w:val="007C36CE"/>
  </w:style>
  <w:style w:type="character" w:customStyle="1" w:styleId="WW8Num40z8">
    <w:name w:val="WW8Num40z8"/>
    <w:rsid w:val="007C36CE"/>
  </w:style>
  <w:style w:type="character" w:customStyle="1" w:styleId="WW8Num41z0">
    <w:name w:val="WW8Num41z0"/>
    <w:rsid w:val="007C36CE"/>
    <w:rPr>
      <w:rFonts w:hint="default"/>
      <w:b w:val="0"/>
      <w:lang w:val="pl-PL"/>
    </w:rPr>
  </w:style>
  <w:style w:type="character" w:customStyle="1" w:styleId="WW8Num41z1">
    <w:name w:val="WW8Num41z1"/>
    <w:rsid w:val="007C36CE"/>
  </w:style>
  <w:style w:type="character" w:customStyle="1" w:styleId="WW8Num41z2">
    <w:name w:val="WW8Num41z2"/>
    <w:rsid w:val="007C36CE"/>
  </w:style>
  <w:style w:type="character" w:customStyle="1" w:styleId="WW8Num41z3">
    <w:name w:val="WW8Num41z3"/>
    <w:rsid w:val="007C36CE"/>
  </w:style>
  <w:style w:type="character" w:customStyle="1" w:styleId="WW8Num41z4">
    <w:name w:val="WW8Num41z4"/>
    <w:rsid w:val="007C36CE"/>
  </w:style>
  <w:style w:type="character" w:customStyle="1" w:styleId="WW8Num41z5">
    <w:name w:val="WW8Num41z5"/>
    <w:rsid w:val="007C36CE"/>
  </w:style>
  <w:style w:type="character" w:customStyle="1" w:styleId="WW8Num41z6">
    <w:name w:val="WW8Num41z6"/>
    <w:rsid w:val="007C36CE"/>
  </w:style>
  <w:style w:type="character" w:customStyle="1" w:styleId="WW8Num41z7">
    <w:name w:val="WW8Num41z7"/>
    <w:rsid w:val="007C36CE"/>
  </w:style>
  <w:style w:type="character" w:customStyle="1" w:styleId="WW8Num41z8">
    <w:name w:val="WW8Num41z8"/>
    <w:rsid w:val="007C36CE"/>
  </w:style>
  <w:style w:type="character" w:customStyle="1" w:styleId="Domylnaczcionkaakapitu3">
    <w:name w:val="Domyślna czcionka akapitu3"/>
    <w:rsid w:val="007C36CE"/>
  </w:style>
  <w:style w:type="character" w:customStyle="1" w:styleId="WW8Num8z1">
    <w:name w:val="WW8Num8z1"/>
    <w:rsid w:val="007C36CE"/>
    <w:rPr>
      <w:rFonts w:ascii="Symbol" w:hAnsi="Symbol" w:cs="Symbol"/>
    </w:rPr>
  </w:style>
  <w:style w:type="character" w:customStyle="1" w:styleId="WW8Num13z2">
    <w:name w:val="WW8Num13z2"/>
    <w:rsid w:val="007C36CE"/>
    <w:rPr>
      <w:rFonts w:ascii="Arial" w:hAnsi="Arial" w:cs="Arial"/>
      <w:b w:val="0"/>
    </w:rPr>
  </w:style>
  <w:style w:type="character" w:customStyle="1" w:styleId="WW8Num17z2">
    <w:name w:val="WW8Num17z2"/>
    <w:rsid w:val="007C36CE"/>
    <w:rPr>
      <w:rFonts w:ascii="Times New Roman" w:hAnsi="Times New Roman" w:cs="Arial"/>
      <w:b w:val="0"/>
    </w:rPr>
  </w:style>
  <w:style w:type="character" w:customStyle="1" w:styleId="Domylnaczcionkaakapitu2">
    <w:name w:val="Domyślna czcionka akapitu2"/>
    <w:rsid w:val="007C36CE"/>
  </w:style>
  <w:style w:type="character" w:customStyle="1" w:styleId="WW8Num17z1">
    <w:name w:val="WW8Num17z1"/>
    <w:rsid w:val="007C36CE"/>
    <w:rPr>
      <w:rFonts w:ascii="Times New Roman" w:eastAsia="Times New Roman" w:hAnsi="Times New Roman" w:cs="Times New Roman"/>
    </w:rPr>
  </w:style>
  <w:style w:type="character" w:customStyle="1" w:styleId="WW8Num6z2">
    <w:name w:val="WW8Num6z2"/>
    <w:rsid w:val="007C36CE"/>
    <w:rPr>
      <w:rFonts w:ascii="Times New Roman" w:eastAsia="Times New Roman" w:hAnsi="Times New Roman" w:cs="Times New Roman"/>
    </w:rPr>
  </w:style>
  <w:style w:type="character" w:customStyle="1" w:styleId="WW8Num14z3">
    <w:name w:val="WW8Num14z3"/>
    <w:rsid w:val="007C36CE"/>
    <w:rPr>
      <w:rFonts w:ascii="Times New Roman" w:eastAsia="Times New Roman" w:hAnsi="Times New Roman" w:cs="Times New Roman"/>
    </w:rPr>
  </w:style>
  <w:style w:type="character" w:customStyle="1" w:styleId="WW8Num16z3">
    <w:name w:val="WW8Num16z3"/>
    <w:rsid w:val="007C36CE"/>
    <w:rPr>
      <w:rFonts w:ascii="Times New Roman" w:eastAsia="Times New Roman" w:hAnsi="Times New Roman" w:cs="Times New Roman"/>
    </w:rPr>
  </w:style>
  <w:style w:type="character" w:customStyle="1" w:styleId="WW8Num8z2">
    <w:name w:val="WW8Num8z2"/>
    <w:rsid w:val="007C36CE"/>
    <w:rPr>
      <w:rFonts w:ascii="Times New Roman" w:eastAsia="Times New Roman" w:hAnsi="Times New Roman" w:cs="Times New Roman"/>
    </w:rPr>
  </w:style>
  <w:style w:type="character" w:customStyle="1" w:styleId="WW8Num17z3">
    <w:name w:val="WW8Num17z3"/>
    <w:rsid w:val="007C36CE"/>
    <w:rPr>
      <w:rFonts w:ascii="Times New Roman" w:eastAsia="Times New Roman" w:hAnsi="Times New Roman" w:cs="Times New Roman"/>
    </w:rPr>
  </w:style>
  <w:style w:type="character" w:customStyle="1" w:styleId="WW8Num29z1">
    <w:name w:val="WW8Num29z1"/>
    <w:rsid w:val="007C36CE"/>
    <w:rPr>
      <w:strike w:val="0"/>
      <w:dstrike w:val="0"/>
      <w:sz w:val="24"/>
      <w:szCs w:val="24"/>
    </w:rPr>
  </w:style>
  <w:style w:type="character" w:customStyle="1" w:styleId="Domylnaczcionkaakapitu1">
    <w:name w:val="Domyślna czcionka akapitu1"/>
    <w:rsid w:val="007C36CE"/>
  </w:style>
  <w:style w:type="character" w:styleId="Numerstrony">
    <w:name w:val="page number"/>
    <w:basedOn w:val="Domylnaczcionkaakapitu1"/>
    <w:rsid w:val="007C36CE"/>
  </w:style>
  <w:style w:type="character" w:customStyle="1" w:styleId="Znakiprzypiswkocowych">
    <w:name w:val="Znaki przypisów końcowych"/>
    <w:rsid w:val="007C36CE"/>
    <w:rPr>
      <w:vertAlign w:val="superscript"/>
    </w:rPr>
  </w:style>
  <w:style w:type="character" w:styleId="Pogrubienie">
    <w:name w:val="Strong"/>
    <w:qFormat/>
    <w:rsid w:val="007C36CE"/>
    <w:rPr>
      <w:b/>
      <w:bCs/>
    </w:rPr>
  </w:style>
  <w:style w:type="character" w:customStyle="1" w:styleId="txt-new">
    <w:name w:val="txt-new"/>
    <w:basedOn w:val="Domylnaczcionkaakapitu1"/>
    <w:rsid w:val="007C36CE"/>
  </w:style>
  <w:style w:type="character" w:customStyle="1" w:styleId="tabulatory">
    <w:name w:val="tabulatory"/>
    <w:basedOn w:val="Domylnaczcionkaakapitu1"/>
    <w:rsid w:val="007C36CE"/>
  </w:style>
  <w:style w:type="character" w:customStyle="1" w:styleId="Znakinumeracji">
    <w:name w:val="Znaki numeracji"/>
    <w:rsid w:val="007C36CE"/>
  </w:style>
  <w:style w:type="character" w:customStyle="1" w:styleId="ListLabel1">
    <w:name w:val="ListLabel 1"/>
    <w:rsid w:val="007C36CE"/>
    <w:rPr>
      <w:rFonts w:ascii="Times New Roman" w:hAnsi="Times New Roman" w:cs="Times New Roman"/>
    </w:rPr>
  </w:style>
  <w:style w:type="character" w:customStyle="1" w:styleId="Odwoaniedokomentarza1">
    <w:name w:val="Odwołanie do komentarza1"/>
    <w:rsid w:val="007C36CE"/>
    <w:rPr>
      <w:sz w:val="16"/>
      <w:szCs w:val="16"/>
    </w:rPr>
  </w:style>
  <w:style w:type="character" w:customStyle="1" w:styleId="akapitustep1">
    <w:name w:val="akapitustep1"/>
    <w:basedOn w:val="Domylnaczcionkaakapitu1"/>
    <w:rsid w:val="007C36CE"/>
  </w:style>
  <w:style w:type="character" w:customStyle="1" w:styleId="Symbolewypunktowania">
    <w:name w:val="Symbole wypunktowania"/>
    <w:rsid w:val="007C36CE"/>
    <w:rPr>
      <w:rFonts w:ascii="OpenSymbol" w:eastAsia="OpenSymbol" w:hAnsi="OpenSymbol" w:cs="OpenSymbol"/>
    </w:rPr>
  </w:style>
  <w:style w:type="character" w:customStyle="1" w:styleId="Odwoanieprzypisukocowego1">
    <w:name w:val="Odwołanie przypisu końcowego1"/>
    <w:rsid w:val="007C36CE"/>
    <w:rPr>
      <w:vertAlign w:val="superscript"/>
    </w:rPr>
  </w:style>
  <w:style w:type="character" w:styleId="Uwydatnienie">
    <w:name w:val="Emphasis"/>
    <w:qFormat/>
    <w:rsid w:val="007C36CE"/>
    <w:rPr>
      <w:i/>
      <w:iCs/>
    </w:rPr>
  </w:style>
  <w:style w:type="character" w:customStyle="1" w:styleId="StylStandardArialZnak">
    <w:name w:val="Styl Standard + Arial Znak"/>
    <w:rsid w:val="007C36CE"/>
    <w:rPr>
      <w:rFonts w:ascii="Arial" w:hAnsi="Arial" w:cs="Arial"/>
      <w:b/>
      <w:sz w:val="24"/>
      <w:szCs w:val="24"/>
      <w:lang w:val="pl-PL" w:bidi="ar-SA"/>
    </w:rPr>
  </w:style>
  <w:style w:type="character" w:customStyle="1" w:styleId="TekstpodstawowyZnak">
    <w:name w:val="Tekst podstawowy Znak"/>
    <w:rsid w:val="007C36CE"/>
    <w:rPr>
      <w:sz w:val="24"/>
      <w:szCs w:val="24"/>
      <w:lang w:eastAsia="zh-CN"/>
    </w:rPr>
  </w:style>
  <w:style w:type="character" w:customStyle="1" w:styleId="TekstpodstawowywcityZnak">
    <w:name w:val="Tekst podstawowy wcięty Znak"/>
    <w:rsid w:val="007C36CE"/>
    <w:rPr>
      <w:sz w:val="24"/>
      <w:szCs w:val="24"/>
      <w:lang w:eastAsia="zh-CN"/>
    </w:rPr>
  </w:style>
  <w:style w:type="character" w:customStyle="1" w:styleId="Tekstpodstawowyzwciciem2Znak">
    <w:name w:val="Tekst podstawowy z wcięciem 2 Znak"/>
    <w:rsid w:val="007C36CE"/>
    <w:rPr>
      <w:sz w:val="24"/>
      <w:szCs w:val="24"/>
      <w:lang w:val="x-none" w:eastAsia="zh-CN"/>
    </w:rPr>
  </w:style>
  <w:style w:type="paragraph" w:customStyle="1" w:styleId="Nagwek40">
    <w:name w:val="Nagłówek4"/>
    <w:basedOn w:val="Normalny"/>
    <w:next w:val="Tekstpodstawowy"/>
    <w:rsid w:val="007C36CE"/>
    <w:pPr>
      <w:keepNext/>
      <w:suppressAutoHyphens/>
      <w:spacing w:before="240" w:after="120" w:line="240" w:lineRule="auto"/>
    </w:pPr>
    <w:rPr>
      <w:rFonts w:ascii="Liberation Sans" w:eastAsia="Microsoft YaHei" w:hAnsi="Liberation Sans" w:cs="Mangal"/>
      <w:sz w:val="28"/>
      <w:szCs w:val="28"/>
      <w:lang w:eastAsia="zh-CN"/>
    </w:rPr>
  </w:style>
  <w:style w:type="paragraph" w:styleId="Tekstpodstawowy">
    <w:name w:val="Body Text"/>
    <w:basedOn w:val="Normalny"/>
    <w:link w:val="TekstpodstawowyZnak1"/>
    <w:rsid w:val="007C36CE"/>
    <w:pPr>
      <w:suppressAutoHyphens/>
      <w:spacing w:after="0" w:line="240" w:lineRule="auto"/>
      <w:jc w:val="both"/>
    </w:pPr>
    <w:rPr>
      <w:rFonts w:ascii="Times New Roman" w:eastAsia="Times New Roman" w:hAnsi="Times New Roman" w:cs="Times New Roman"/>
      <w:sz w:val="24"/>
      <w:szCs w:val="24"/>
      <w:lang w:val="x-none" w:eastAsia="zh-CN"/>
    </w:rPr>
  </w:style>
  <w:style w:type="character" w:customStyle="1" w:styleId="TekstpodstawowyZnak1">
    <w:name w:val="Tekst podstawowy Znak1"/>
    <w:basedOn w:val="Domylnaczcionkaakapitu"/>
    <w:link w:val="Tekstpodstawowy"/>
    <w:rsid w:val="007C36CE"/>
    <w:rPr>
      <w:rFonts w:ascii="Times New Roman" w:eastAsia="Times New Roman" w:hAnsi="Times New Roman" w:cs="Times New Roman"/>
      <w:sz w:val="24"/>
      <w:szCs w:val="24"/>
      <w:lang w:val="x-none" w:eastAsia="zh-CN"/>
    </w:rPr>
  </w:style>
  <w:style w:type="paragraph" w:styleId="Lista">
    <w:name w:val="List"/>
    <w:basedOn w:val="Tekstpodstawowy"/>
    <w:rsid w:val="007C36CE"/>
    <w:rPr>
      <w:rFonts w:cs="Mangal"/>
    </w:rPr>
  </w:style>
  <w:style w:type="paragraph" w:styleId="Legenda">
    <w:name w:val="caption"/>
    <w:basedOn w:val="Normalny"/>
    <w:qFormat/>
    <w:rsid w:val="007C36CE"/>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7C36C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Nagwek10">
    <w:name w:val="Nagłówek1"/>
    <w:basedOn w:val="Normalny"/>
    <w:next w:val="Tekstpodstawowy"/>
    <w:rsid w:val="007C36CE"/>
    <w:pPr>
      <w:keepNext/>
      <w:suppressAutoHyphens/>
      <w:spacing w:before="240" w:after="120" w:line="240" w:lineRule="auto"/>
    </w:pPr>
    <w:rPr>
      <w:rFonts w:ascii="Arial" w:eastAsia="Microsoft YaHei" w:hAnsi="Arial" w:cs="Mangal"/>
      <w:sz w:val="28"/>
      <w:szCs w:val="28"/>
      <w:lang w:eastAsia="zh-CN"/>
    </w:rPr>
  </w:style>
  <w:style w:type="paragraph" w:customStyle="1" w:styleId="Nagwek30">
    <w:name w:val="Nagłówek3"/>
    <w:basedOn w:val="Normalny"/>
    <w:next w:val="Tekstpodstawowy"/>
    <w:rsid w:val="007C36CE"/>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7C36CE"/>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7C36CE"/>
    <w:pPr>
      <w:keepNext/>
      <w:suppressAutoHyphens/>
      <w:spacing w:before="240" w:after="120" w:line="240" w:lineRule="auto"/>
    </w:pPr>
    <w:rPr>
      <w:rFonts w:ascii="Arial" w:eastAsia="Microsoft YaHei" w:hAnsi="Arial" w:cs="Mangal"/>
      <w:sz w:val="28"/>
      <w:szCs w:val="28"/>
      <w:lang w:eastAsia="zh-CN"/>
    </w:rPr>
  </w:style>
  <w:style w:type="paragraph" w:customStyle="1" w:styleId="Legenda2">
    <w:name w:val="Legenda2"/>
    <w:basedOn w:val="Normalny"/>
    <w:rsid w:val="007C36CE"/>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Legenda1">
    <w:name w:val="Legenda1"/>
    <w:basedOn w:val="Normalny"/>
    <w:rsid w:val="007C36CE"/>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Tekstpodstawowywcity">
    <w:name w:val="Body Text Indent"/>
    <w:basedOn w:val="Normalny"/>
    <w:link w:val="TekstpodstawowywcityZnak1"/>
    <w:rsid w:val="007C36CE"/>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TekstpodstawowywcityZnak1">
    <w:name w:val="Tekst podstawowy wcięty Znak1"/>
    <w:basedOn w:val="Domylnaczcionkaakapitu"/>
    <w:link w:val="Tekstpodstawowywcity"/>
    <w:rsid w:val="007C36CE"/>
    <w:rPr>
      <w:rFonts w:ascii="Times New Roman" w:eastAsia="Times New Roman" w:hAnsi="Times New Roman" w:cs="Times New Roman"/>
      <w:sz w:val="24"/>
      <w:szCs w:val="24"/>
      <w:lang w:eastAsia="zh-CN"/>
    </w:rPr>
  </w:style>
  <w:style w:type="paragraph" w:styleId="NormalnyWeb">
    <w:name w:val="Normal (Web)"/>
    <w:basedOn w:val="Normalny"/>
    <w:rsid w:val="007C36CE"/>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ZnakZnakZnakZnakZnakZnakZnak">
    <w:name w:val="Znak Znak Znak Znak Znak Znak Znak"/>
    <w:basedOn w:val="Normalny"/>
    <w:rsid w:val="007C36CE"/>
    <w:pPr>
      <w:suppressAutoHyphens/>
      <w:spacing w:after="0" w:line="240" w:lineRule="auto"/>
    </w:pPr>
    <w:rPr>
      <w:rFonts w:ascii="Times New Roman" w:eastAsia="Times New Roman" w:hAnsi="Times New Roman" w:cs="Times New Roman"/>
      <w:sz w:val="24"/>
      <w:szCs w:val="24"/>
      <w:lang w:eastAsia="zh-CN"/>
    </w:rPr>
  </w:style>
  <w:style w:type="paragraph" w:customStyle="1" w:styleId="Zwykytekst1">
    <w:name w:val="Zwykły tekst1"/>
    <w:basedOn w:val="Normalny"/>
    <w:rsid w:val="007C36CE"/>
    <w:pPr>
      <w:suppressAutoHyphens/>
      <w:spacing w:after="0" w:line="240" w:lineRule="auto"/>
    </w:pPr>
    <w:rPr>
      <w:rFonts w:ascii="Courier New" w:eastAsia="Times New Roman" w:hAnsi="Courier New" w:cs="Courier New"/>
      <w:sz w:val="20"/>
      <w:szCs w:val="20"/>
      <w:lang w:eastAsia="zh-CN"/>
    </w:rPr>
  </w:style>
  <w:style w:type="paragraph" w:customStyle="1" w:styleId="DomylnaczcionkaakapituAkapitZnakZnakZnakZnakZnakZnakZnakZnakZnakZnakZnakZnakZnakZnakZnakZnak">
    <w:name w:val="Domyślna czcionka akapitu Akapit Znak Znak Znak Znak Znak Znak Znak Znak Znak Znak Znak Znak Znak Znak Znak Znak"/>
    <w:basedOn w:val="Normalny"/>
    <w:rsid w:val="007C36CE"/>
    <w:pPr>
      <w:suppressAutoHyphens/>
      <w:spacing w:after="0" w:line="240" w:lineRule="auto"/>
    </w:pPr>
    <w:rPr>
      <w:rFonts w:ascii="Times New Roman" w:eastAsia="Times New Roman" w:hAnsi="Times New Roman" w:cs="Times New Roman"/>
      <w:sz w:val="24"/>
      <w:szCs w:val="20"/>
      <w:lang w:eastAsia="zh-CN"/>
    </w:rPr>
  </w:style>
  <w:style w:type="paragraph" w:customStyle="1" w:styleId="ZnakZnak1">
    <w:name w:val="Znak Znak1"/>
    <w:basedOn w:val="Normalny"/>
    <w:rsid w:val="007C36CE"/>
    <w:pPr>
      <w:suppressAutoHyphens/>
      <w:spacing w:after="0" w:line="240" w:lineRule="auto"/>
    </w:pPr>
    <w:rPr>
      <w:rFonts w:ascii="Arial" w:eastAsia="Times New Roman" w:hAnsi="Arial" w:cs="Arial"/>
      <w:sz w:val="24"/>
      <w:szCs w:val="24"/>
      <w:lang w:eastAsia="zh-CN"/>
    </w:rPr>
  </w:style>
  <w:style w:type="paragraph" w:customStyle="1" w:styleId="LO-Normal">
    <w:name w:val="LO-Normal"/>
    <w:rsid w:val="007C36C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Akapitzlist1">
    <w:name w:val="Akapit z listą1"/>
    <w:basedOn w:val="Normalny"/>
    <w:rsid w:val="007C36CE"/>
    <w:pPr>
      <w:suppressAutoHyphens/>
      <w:spacing w:after="0" w:line="240" w:lineRule="auto"/>
      <w:ind w:left="708"/>
    </w:pPr>
    <w:rPr>
      <w:rFonts w:ascii="Times New Roman" w:eastAsia="Calibri" w:hAnsi="Times New Roman" w:cs="Times New Roman"/>
      <w:sz w:val="24"/>
      <w:szCs w:val="24"/>
      <w:lang w:eastAsia="zh-CN"/>
    </w:rPr>
  </w:style>
  <w:style w:type="paragraph" w:customStyle="1" w:styleId="Zawartotabeli">
    <w:name w:val="Zawartość tabeli"/>
    <w:basedOn w:val="Normalny"/>
    <w:rsid w:val="007C36C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rsid w:val="007C36CE"/>
    <w:pPr>
      <w:jc w:val="center"/>
    </w:pPr>
    <w:rPr>
      <w:b/>
      <w:bCs/>
    </w:rPr>
  </w:style>
  <w:style w:type="paragraph" w:customStyle="1" w:styleId="Zawartoramki">
    <w:name w:val="Zawartość ramki"/>
    <w:basedOn w:val="Tekstpodstawowy"/>
    <w:rsid w:val="007C36CE"/>
  </w:style>
  <w:style w:type="paragraph" w:customStyle="1" w:styleId="WW-Normal">
    <w:name w:val="WW-Normal"/>
    <w:rsid w:val="007C36CE"/>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pkt">
    <w:name w:val="pkt"/>
    <w:basedOn w:val="Normalny"/>
    <w:rsid w:val="007C36CE"/>
    <w:pPr>
      <w:suppressAutoHyphens/>
      <w:spacing w:before="60" w:after="60" w:line="240" w:lineRule="auto"/>
      <w:ind w:left="851" w:hanging="295"/>
      <w:jc w:val="both"/>
    </w:pPr>
    <w:rPr>
      <w:rFonts w:ascii="Times New Roman" w:eastAsia="Times New Roman" w:hAnsi="Times New Roman" w:cs="Times New Roman"/>
      <w:sz w:val="24"/>
      <w:szCs w:val="24"/>
      <w:lang w:eastAsia="zh-CN"/>
    </w:rPr>
  </w:style>
  <w:style w:type="paragraph" w:customStyle="1" w:styleId="pkt1">
    <w:name w:val="pkt1"/>
    <w:basedOn w:val="pkt"/>
    <w:rsid w:val="007C36CE"/>
    <w:pPr>
      <w:ind w:left="850" w:hanging="425"/>
    </w:pPr>
  </w:style>
  <w:style w:type="paragraph" w:customStyle="1" w:styleId="Standard">
    <w:name w:val="Standard"/>
    <w:rsid w:val="007C36CE"/>
    <w:pPr>
      <w:suppressAutoHyphens/>
      <w:autoSpaceDE w:val="0"/>
      <w:spacing w:after="0" w:line="240" w:lineRule="auto"/>
    </w:pPr>
    <w:rPr>
      <w:rFonts w:ascii="Times New Roman" w:eastAsia="Times New Roman" w:hAnsi="Times New Roman" w:cs="Times New Roman"/>
      <w:sz w:val="20"/>
      <w:szCs w:val="24"/>
      <w:lang w:eastAsia="zh-CN"/>
    </w:rPr>
  </w:style>
  <w:style w:type="paragraph" w:customStyle="1" w:styleId="Znak7">
    <w:name w:val="Znak7"/>
    <w:basedOn w:val="Normalny"/>
    <w:rsid w:val="007C36CE"/>
    <w:pPr>
      <w:spacing w:line="240" w:lineRule="exact"/>
    </w:pPr>
    <w:rPr>
      <w:rFonts w:ascii="Tahoma" w:eastAsia="Times New Roman" w:hAnsi="Tahoma" w:cs="Tahoma"/>
      <w:sz w:val="20"/>
      <w:szCs w:val="20"/>
      <w:lang w:val="en-US" w:eastAsia="zh-CN"/>
    </w:rPr>
  </w:style>
  <w:style w:type="paragraph" w:customStyle="1" w:styleId="Framecontents">
    <w:name w:val="Frame contents"/>
    <w:basedOn w:val="Normalny"/>
    <w:rsid w:val="007C36CE"/>
    <w:pPr>
      <w:suppressAutoHyphens/>
      <w:autoSpaceDE w:val="0"/>
      <w:spacing w:after="0" w:line="240" w:lineRule="auto"/>
    </w:pPr>
    <w:rPr>
      <w:rFonts w:ascii="Arial" w:eastAsia="Times New Roman" w:hAnsi="Arial" w:cs="Arial"/>
      <w:color w:val="000000"/>
      <w:kern w:val="1"/>
      <w:sz w:val="24"/>
      <w:szCs w:val="24"/>
      <w:lang w:eastAsia="zh-CN"/>
    </w:rPr>
  </w:style>
  <w:style w:type="paragraph" w:customStyle="1" w:styleId="Akapitzlist10">
    <w:name w:val="Akapit z listą1"/>
    <w:basedOn w:val="Normalny"/>
    <w:rsid w:val="007C36CE"/>
    <w:pPr>
      <w:suppressAutoHyphens/>
      <w:autoSpaceDE w:val="0"/>
      <w:spacing w:after="0" w:line="240" w:lineRule="auto"/>
      <w:ind w:left="708"/>
    </w:pPr>
    <w:rPr>
      <w:rFonts w:ascii="Arial" w:eastAsia="Times New Roman" w:hAnsi="Arial" w:cs="Arial"/>
      <w:color w:val="000000"/>
      <w:kern w:val="1"/>
      <w:sz w:val="24"/>
      <w:szCs w:val="24"/>
      <w:lang w:eastAsia="zh-CN"/>
    </w:rPr>
  </w:style>
  <w:style w:type="paragraph" w:customStyle="1" w:styleId="NormalnyWeb1">
    <w:name w:val="Normalny (Web)1"/>
    <w:basedOn w:val="Normalny"/>
    <w:rsid w:val="007C36CE"/>
    <w:pPr>
      <w:suppressAutoHyphens/>
      <w:autoSpaceDE w:val="0"/>
      <w:spacing w:before="28" w:after="119" w:line="100" w:lineRule="atLeast"/>
    </w:pPr>
    <w:rPr>
      <w:rFonts w:ascii="Arial" w:eastAsia="Times New Roman" w:hAnsi="Arial" w:cs="Arial"/>
      <w:color w:val="000000"/>
      <w:kern w:val="1"/>
      <w:sz w:val="24"/>
      <w:szCs w:val="24"/>
      <w:lang w:eastAsia="zh-CN"/>
    </w:rPr>
  </w:style>
  <w:style w:type="paragraph" w:customStyle="1" w:styleId="western">
    <w:name w:val="western"/>
    <w:basedOn w:val="Normalny"/>
    <w:rsid w:val="007C36CE"/>
    <w:pPr>
      <w:suppressAutoHyphens/>
      <w:autoSpaceDE w:val="0"/>
      <w:spacing w:before="28" w:after="119" w:line="100" w:lineRule="atLeast"/>
    </w:pPr>
    <w:rPr>
      <w:rFonts w:ascii="Arial" w:eastAsia="Times New Roman" w:hAnsi="Arial" w:cs="Arial"/>
      <w:color w:val="000000"/>
      <w:kern w:val="1"/>
      <w:sz w:val="20"/>
      <w:szCs w:val="20"/>
      <w:lang w:eastAsia="zh-CN"/>
    </w:rPr>
  </w:style>
  <w:style w:type="paragraph" w:customStyle="1" w:styleId="Normalny1">
    <w:name w:val="Normalny1"/>
    <w:rsid w:val="007C36CE"/>
    <w:pPr>
      <w:suppressAutoHyphens/>
      <w:spacing w:after="0" w:line="100" w:lineRule="atLeast"/>
    </w:pPr>
    <w:rPr>
      <w:rFonts w:ascii="Times New Roman" w:eastAsia="Times New Roman" w:hAnsi="Times New Roman" w:cs="Times New Roman"/>
      <w:color w:val="000000"/>
      <w:kern w:val="1"/>
      <w:sz w:val="24"/>
      <w:szCs w:val="24"/>
      <w:lang w:eastAsia="zh-CN"/>
    </w:rPr>
  </w:style>
  <w:style w:type="paragraph" w:customStyle="1" w:styleId="Styl1">
    <w:name w:val="Styl1"/>
    <w:basedOn w:val="Nagwek"/>
    <w:rsid w:val="007C36CE"/>
    <w:pPr>
      <w:tabs>
        <w:tab w:val="left" w:pos="720"/>
        <w:tab w:val="left" w:pos="1740"/>
      </w:tabs>
      <w:suppressAutoHyphens/>
      <w:autoSpaceDE w:val="0"/>
      <w:spacing w:line="100" w:lineRule="atLeast"/>
      <w:ind w:left="720" w:hanging="360"/>
    </w:pPr>
    <w:rPr>
      <w:rFonts w:ascii="Times New Roman" w:eastAsia="Times New Roman" w:hAnsi="Times New Roman" w:cs="Times New Roman"/>
      <w:sz w:val="24"/>
      <w:szCs w:val="24"/>
      <w:lang w:eastAsia="zh-CN"/>
    </w:rPr>
  </w:style>
  <w:style w:type="paragraph" w:customStyle="1" w:styleId="Listapunktowana21">
    <w:name w:val="Lista punktowana 21"/>
    <w:basedOn w:val="Normalny"/>
    <w:rsid w:val="007C36CE"/>
    <w:pPr>
      <w:suppressAutoHyphens/>
      <w:spacing w:after="0" w:line="240" w:lineRule="auto"/>
      <w:ind w:left="566" w:hanging="283"/>
      <w:contextualSpacing/>
    </w:pPr>
    <w:rPr>
      <w:rFonts w:ascii="Times New Roman" w:eastAsia="Times New Roman" w:hAnsi="Times New Roman" w:cs="Times New Roman"/>
      <w:sz w:val="24"/>
      <w:szCs w:val="24"/>
      <w:lang w:eastAsia="zh-CN"/>
    </w:rPr>
  </w:style>
  <w:style w:type="paragraph" w:customStyle="1" w:styleId="Tekstpodstawowyzwciciem21">
    <w:name w:val="Tekst podstawowy z wcięciem 21"/>
    <w:basedOn w:val="Tekstpodstawowywcity"/>
    <w:rsid w:val="007C36CE"/>
    <w:pPr>
      <w:ind w:firstLine="210"/>
    </w:pPr>
    <w:rPr>
      <w:lang w:val="x-none"/>
    </w:rPr>
  </w:style>
  <w:style w:type="paragraph" w:customStyle="1" w:styleId="ListParagraph1">
    <w:name w:val="List Paragraph1"/>
    <w:basedOn w:val="Normalny"/>
    <w:rsid w:val="007C36CE"/>
    <w:pPr>
      <w:suppressAutoHyphens/>
      <w:spacing w:after="0" w:line="240" w:lineRule="auto"/>
      <w:ind w:left="708"/>
    </w:pPr>
    <w:rPr>
      <w:rFonts w:ascii="Times New Roman" w:eastAsia="Calibri" w:hAnsi="Times New Roman" w:cs="Times New Roman"/>
      <w:sz w:val="24"/>
      <w:szCs w:val="24"/>
      <w:lang w:eastAsia="zh-CN"/>
    </w:rPr>
  </w:style>
  <w:style w:type="paragraph" w:styleId="Tekstpodstawowywcity2">
    <w:name w:val="Body Text Indent 2"/>
    <w:basedOn w:val="Normalny"/>
    <w:link w:val="Tekstpodstawowywcity2Znak"/>
    <w:uiPriority w:val="99"/>
    <w:semiHidden/>
    <w:unhideWhenUsed/>
    <w:rsid w:val="007C36CE"/>
    <w:pPr>
      <w:suppressAutoHyphens/>
      <w:spacing w:after="120" w:line="480" w:lineRule="auto"/>
      <w:ind w:left="283"/>
    </w:pPr>
    <w:rPr>
      <w:rFonts w:ascii="Times New Roman" w:eastAsia="Times New Roma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7C36CE"/>
    <w:rPr>
      <w:rFonts w:ascii="Times New Roman" w:eastAsia="Times New Roman" w:hAnsi="Times New Roman" w:cs="Times New Roman"/>
      <w:sz w:val="24"/>
      <w:szCs w:val="24"/>
      <w:lang w:eastAsia="zh-CN"/>
    </w:rPr>
  </w:style>
  <w:style w:type="character" w:customStyle="1" w:styleId="Nierozpoznanawzmianka2">
    <w:name w:val="Nierozpoznana wzmianka2"/>
    <w:uiPriority w:val="99"/>
    <w:semiHidden/>
    <w:unhideWhenUsed/>
    <w:rsid w:val="007C36CE"/>
    <w:rPr>
      <w:color w:val="605E5C"/>
      <w:shd w:val="clear" w:color="auto" w:fill="E1DFDD"/>
    </w:rPr>
  </w:style>
  <w:style w:type="paragraph" w:styleId="Tekstprzypisudolnego">
    <w:name w:val="footnote text"/>
    <w:basedOn w:val="Normalny"/>
    <w:link w:val="TekstprzypisudolnegoZnak"/>
    <w:uiPriority w:val="99"/>
    <w:semiHidden/>
    <w:unhideWhenUsed/>
    <w:rsid w:val="007C36CE"/>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7C36CE"/>
    <w:rPr>
      <w:rFonts w:ascii="Times New Roman" w:eastAsia="Times New Roman" w:hAnsi="Times New Roman" w:cs="Times New Roman"/>
      <w:sz w:val="20"/>
      <w:szCs w:val="20"/>
      <w:lang w:eastAsia="zh-CN"/>
    </w:rPr>
  </w:style>
  <w:style w:type="character" w:customStyle="1" w:styleId="hgkelc">
    <w:name w:val="hgkelc"/>
    <w:basedOn w:val="Domylnaczcionkaakapitu"/>
    <w:rsid w:val="007C36CE"/>
  </w:style>
  <w:style w:type="character" w:customStyle="1" w:styleId="Teksttreci">
    <w:name w:val="Tekst treści_"/>
    <w:link w:val="Teksttreci0"/>
    <w:locked/>
    <w:rsid w:val="007C36CE"/>
    <w:rPr>
      <w:rFonts w:ascii="Verdana" w:hAnsi="Verdana"/>
      <w:sz w:val="19"/>
      <w:shd w:val="clear" w:color="auto" w:fill="FFFFFF"/>
    </w:rPr>
  </w:style>
  <w:style w:type="paragraph" w:customStyle="1" w:styleId="Teksttreci0">
    <w:name w:val="Tekst treści"/>
    <w:basedOn w:val="Normalny"/>
    <w:link w:val="Teksttreci"/>
    <w:rsid w:val="007C36CE"/>
    <w:pPr>
      <w:shd w:val="clear" w:color="auto" w:fill="FFFFFF"/>
      <w:spacing w:after="0" w:line="240" w:lineRule="atLeast"/>
      <w:ind w:hanging="1700"/>
    </w:pPr>
    <w:rPr>
      <w:rFonts w:ascii="Verdana" w:hAnsi="Verdana"/>
      <w:sz w:val="19"/>
    </w:rPr>
  </w:style>
  <w:style w:type="character" w:customStyle="1" w:styleId="markedcontent">
    <w:name w:val="markedcontent"/>
    <w:basedOn w:val="Domylnaczcionkaakapitu"/>
    <w:rsid w:val="007C36CE"/>
  </w:style>
  <w:style w:type="character" w:styleId="Nierozpoznanawzmianka">
    <w:name w:val="Unresolved Mention"/>
    <w:basedOn w:val="Domylnaczcionkaakapitu"/>
    <w:uiPriority w:val="99"/>
    <w:semiHidden/>
    <w:unhideWhenUsed/>
    <w:rsid w:val="00022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4734">
      <w:bodyDiv w:val="1"/>
      <w:marLeft w:val="0"/>
      <w:marRight w:val="0"/>
      <w:marTop w:val="0"/>
      <w:marBottom w:val="0"/>
      <w:divBdr>
        <w:top w:val="none" w:sz="0" w:space="0" w:color="auto"/>
        <w:left w:val="none" w:sz="0" w:space="0" w:color="auto"/>
        <w:bottom w:val="none" w:sz="0" w:space="0" w:color="auto"/>
        <w:right w:val="none" w:sz="0" w:space="0" w:color="auto"/>
      </w:divBdr>
    </w:div>
    <w:div w:id="225461785">
      <w:bodyDiv w:val="1"/>
      <w:marLeft w:val="0"/>
      <w:marRight w:val="0"/>
      <w:marTop w:val="0"/>
      <w:marBottom w:val="0"/>
      <w:divBdr>
        <w:top w:val="none" w:sz="0" w:space="0" w:color="auto"/>
        <w:left w:val="none" w:sz="0" w:space="0" w:color="auto"/>
        <w:bottom w:val="none" w:sz="0" w:space="0" w:color="auto"/>
        <w:right w:val="none" w:sz="0" w:space="0" w:color="auto"/>
      </w:divBdr>
    </w:div>
    <w:div w:id="707225199">
      <w:bodyDiv w:val="1"/>
      <w:marLeft w:val="0"/>
      <w:marRight w:val="0"/>
      <w:marTop w:val="0"/>
      <w:marBottom w:val="0"/>
      <w:divBdr>
        <w:top w:val="none" w:sz="0" w:space="0" w:color="auto"/>
        <w:left w:val="none" w:sz="0" w:space="0" w:color="auto"/>
        <w:bottom w:val="none" w:sz="0" w:space="0" w:color="auto"/>
        <w:right w:val="none" w:sz="0" w:space="0" w:color="auto"/>
      </w:divBdr>
    </w:div>
    <w:div w:id="710542162">
      <w:bodyDiv w:val="1"/>
      <w:marLeft w:val="0"/>
      <w:marRight w:val="0"/>
      <w:marTop w:val="0"/>
      <w:marBottom w:val="0"/>
      <w:divBdr>
        <w:top w:val="none" w:sz="0" w:space="0" w:color="auto"/>
        <w:left w:val="none" w:sz="0" w:space="0" w:color="auto"/>
        <w:bottom w:val="none" w:sz="0" w:space="0" w:color="auto"/>
        <w:right w:val="none" w:sz="0" w:space="0" w:color="auto"/>
      </w:divBdr>
    </w:div>
    <w:div w:id="748159513">
      <w:bodyDiv w:val="1"/>
      <w:marLeft w:val="0"/>
      <w:marRight w:val="0"/>
      <w:marTop w:val="0"/>
      <w:marBottom w:val="0"/>
      <w:divBdr>
        <w:top w:val="none" w:sz="0" w:space="0" w:color="auto"/>
        <w:left w:val="none" w:sz="0" w:space="0" w:color="auto"/>
        <w:bottom w:val="none" w:sz="0" w:space="0" w:color="auto"/>
        <w:right w:val="none" w:sz="0" w:space="0" w:color="auto"/>
      </w:divBdr>
    </w:div>
    <w:div w:id="890531501">
      <w:bodyDiv w:val="1"/>
      <w:marLeft w:val="0"/>
      <w:marRight w:val="0"/>
      <w:marTop w:val="0"/>
      <w:marBottom w:val="0"/>
      <w:divBdr>
        <w:top w:val="none" w:sz="0" w:space="0" w:color="auto"/>
        <w:left w:val="none" w:sz="0" w:space="0" w:color="auto"/>
        <w:bottom w:val="none" w:sz="0" w:space="0" w:color="auto"/>
        <w:right w:val="none" w:sz="0" w:space="0" w:color="auto"/>
      </w:divBdr>
    </w:div>
    <w:div w:id="1489008037">
      <w:bodyDiv w:val="1"/>
      <w:marLeft w:val="0"/>
      <w:marRight w:val="0"/>
      <w:marTop w:val="0"/>
      <w:marBottom w:val="0"/>
      <w:divBdr>
        <w:top w:val="none" w:sz="0" w:space="0" w:color="auto"/>
        <w:left w:val="none" w:sz="0" w:space="0" w:color="auto"/>
        <w:bottom w:val="none" w:sz="0" w:space="0" w:color="auto"/>
        <w:right w:val="none" w:sz="0" w:space="0" w:color="auto"/>
      </w:divBdr>
    </w:div>
    <w:div w:id="179917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swiatlowski@reszels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B2376-2453-4625-A562-4F0A28F26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27</Pages>
  <Words>9580</Words>
  <Characters>57484</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Rozberg</dc:creator>
  <cp:keywords/>
  <dc:description/>
  <cp:lastModifiedBy>karolswiatlowski</cp:lastModifiedBy>
  <cp:revision>9</cp:revision>
  <cp:lastPrinted>2023-12-21T14:10:00Z</cp:lastPrinted>
  <dcterms:created xsi:type="dcterms:W3CDTF">2025-11-20T13:35:00Z</dcterms:created>
  <dcterms:modified xsi:type="dcterms:W3CDTF">2025-12-08T12:23:00Z</dcterms:modified>
</cp:coreProperties>
</file>